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C" w:rsidRDefault="00C4426C" w:rsidP="00E873B9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E873B9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E873B9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E873B9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02E65" w:rsidRDefault="00C02E65" w:rsidP="00E873B9">
      <w:pPr>
        <w:spacing w:line="500" w:lineRule="exact"/>
        <w:rPr>
          <w:rFonts w:ascii="仿宋" w:eastAsia="仿宋" w:hAnsi="仿宋"/>
          <w:sz w:val="32"/>
        </w:rPr>
      </w:pPr>
    </w:p>
    <w:p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proofErr w:type="gramStart"/>
      <w:r>
        <w:rPr>
          <w:rFonts w:ascii="仿宋_GB2312" w:eastAsia="仿宋_GB2312" w:hAnsi="仿宋" w:hint="eastAsia"/>
          <w:sz w:val="32"/>
        </w:rPr>
        <w:t>柳东审批</w:t>
      </w:r>
      <w:proofErr w:type="gramEnd"/>
      <w:r>
        <w:rPr>
          <w:rFonts w:ascii="仿宋_GB2312" w:eastAsia="仿宋_GB2312" w:hAnsi="仿宋" w:hint="eastAsia"/>
          <w:sz w:val="32"/>
        </w:rPr>
        <w:t>环保字</w:t>
      </w:r>
      <w:r>
        <w:rPr>
          <w:rFonts w:ascii="仿宋_GB2312" w:eastAsia="仿宋_GB2312" w:hint="eastAsia"/>
          <w:sz w:val="32"/>
        </w:rPr>
        <w:t>〔20</w:t>
      </w:r>
      <w:r w:rsidR="00EE1D56">
        <w:rPr>
          <w:rFonts w:ascii="仿宋_GB2312" w:eastAsia="仿宋_GB2312"/>
          <w:sz w:val="32"/>
        </w:rPr>
        <w:t>20</w:t>
      </w:r>
      <w:r>
        <w:rPr>
          <w:rFonts w:ascii="仿宋_GB2312" w:eastAsia="仿宋_GB2312" w:hint="eastAsia"/>
          <w:sz w:val="32"/>
        </w:rPr>
        <w:t>〕</w:t>
      </w:r>
      <w:r w:rsidR="00E873B9">
        <w:rPr>
          <w:rFonts w:ascii="仿宋_GB2312" w:eastAsia="仿宋_GB2312" w:hint="eastAsia"/>
          <w:sz w:val="32"/>
        </w:rPr>
        <w:t>83</w:t>
      </w:r>
      <w:r>
        <w:rPr>
          <w:rFonts w:ascii="仿宋_GB2312" w:eastAsia="仿宋_GB2312" w:hint="eastAsia"/>
          <w:sz w:val="32"/>
        </w:rPr>
        <w:t>号</w:t>
      </w:r>
    </w:p>
    <w:p w:rsidR="00C4426C" w:rsidRDefault="00C4426C">
      <w:pPr>
        <w:spacing w:line="576" w:lineRule="exact"/>
        <w:ind w:firstLineChars="200" w:firstLine="640"/>
        <w:jc w:val="center"/>
        <w:rPr>
          <w:rFonts w:ascii="仿宋_GB2312" w:eastAsia="仿宋_GB2312" w:hAnsi="仿宋"/>
          <w:sz w:val="32"/>
        </w:rPr>
      </w:pPr>
    </w:p>
    <w:p w:rsidR="00C4426C" w:rsidRDefault="00C4426C" w:rsidP="001140ED">
      <w:pPr>
        <w:pStyle w:val="a4"/>
        <w:spacing w:line="576" w:lineRule="exact"/>
        <w:ind w:firstLineChars="200" w:firstLine="562"/>
        <w:jc w:val="center"/>
        <w:rPr>
          <w:sz w:val="28"/>
          <w:szCs w:val="28"/>
        </w:rPr>
      </w:pPr>
    </w:p>
    <w:p w:rsidR="00840061" w:rsidRDefault="00AE29A2">
      <w:pPr>
        <w:pStyle w:val="2"/>
        <w:spacing w:line="576" w:lineRule="exact"/>
      </w:pPr>
      <w:r>
        <w:rPr>
          <w:rFonts w:hint="eastAsia"/>
        </w:rPr>
        <w:t>关于</w:t>
      </w:r>
      <w:r w:rsidR="009327C5">
        <w:rPr>
          <w:rFonts w:hint="eastAsia"/>
        </w:rPr>
        <w:t>爱柯迪（柳州）科技产业有限公司</w:t>
      </w:r>
    </w:p>
    <w:p w:rsidR="009327C5" w:rsidRDefault="009327C5">
      <w:pPr>
        <w:pStyle w:val="2"/>
        <w:spacing w:line="576" w:lineRule="exact"/>
      </w:pPr>
      <w:r>
        <w:rPr>
          <w:rFonts w:hint="eastAsia"/>
        </w:rPr>
        <w:t>汽车轻量化铝合金精密压铸件项目</w:t>
      </w:r>
    </w:p>
    <w:p w:rsidR="00C4426C" w:rsidRDefault="00AE29A2">
      <w:pPr>
        <w:pStyle w:val="2"/>
        <w:spacing w:line="576" w:lineRule="exact"/>
      </w:pPr>
      <w:r>
        <w:rPr>
          <w:rFonts w:hint="eastAsia"/>
        </w:rPr>
        <w:t>环境影响报告表的批复</w:t>
      </w:r>
    </w:p>
    <w:p w:rsidR="00C4426C" w:rsidRDefault="00C4426C" w:rsidP="007F1F70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:rsidR="00C4426C" w:rsidRDefault="009327C5" w:rsidP="007F1F70">
      <w:pPr>
        <w:widowControl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爱柯迪（柳州）科技产业有限公司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C4426C" w:rsidRDefault="00AE29A2" w:rsidP="007F1F7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9327C5">
        <w:rPr>
          <w:rFonts w:ascii="仿宋_GB2312" w:eastAsia="仿宋_GB2312" w:hAnsi="仿宋_GB2312" w:cs="仿宋_GB2312" w:hint="eastAsia"/>
          <w:sz w:val="32"/>
          <w:szCs w:val="32"/>
        </w:rPr>
        <w:t>爱柯迪（柳州）科技产业有限公司汽车轻量化铝合金精密压铸件项目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:rsidR="00C4426C" w:rsidRDefault="00C74F1F" w:rsidP="00D244A8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该项目位于</w:t>
      </w:r>
      <w:r w:rsidR="007E034F" w:rsidRPr="007E034F">
        <w:rPr>
          <w:rFonts w:ascii="仿宋_GB2312" w:eastAsia="仿宋_GB2312" w:hAnsi="仿宋_GB2312" w:cs="仿宋_GB2312" w:hint="eastAsia"/>
          <w:sz w:val="32"/>
          <w:szCs w:val="32"/>
        </w:rPr>
        <w:t>柳州</w:t>
      </w:r>
      <w:proofErr w:type="gramStart"/>
      <w:r w:rsidR="007E034F" w:rsidRPr="007E034F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0D3FE8">
        <w:rPr>
          <w:rFonts w:ascii="仿宋_GB2312" w:eastAsia="仿宋_GB2312" w:hAnsi="仿宋_GB2312" w:cs="仿宋_GB2312" w:hint="eastAsia"/>
          <w:sz w:val="32"/>
          <w:szCs w:val="32"/>
        </w:rPr>
        <w:t>柳东新区</w:t>
      </w:r>
      <w:proofErr w:type="gramEnd"/>
      <w:r w:rsidR="000D3FE8">
        <w:rPr>
          <w:rFonts w:ascii="仿宋_GB2312" w:eastAsia="仿宋_GB2312" w:hAnsi="仿宋_GB2312" w:cs="仿宋_GB2312" w:hint="eastAsia"/>
          <w:sz w:val="32"/>
          <w:szCs w:val="32"/>
        </w:rPr>
        <w:t>花岭片区L-19-42地块</w:t>
      </w:r>
      <w:r w:rsidR="00535EE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D3FE8">
        <w:rPr>
          <w:rFonts w:ascii="仿宋_GB2312" w:eastAsia="仿宋_GB2312" w:hAnsi="仿宋_GB2312" w:cs="仿宋_GB2312" w:hint="eastAsia"/>
          <w:sz w:val="32"/>
          <w:szCs w:val="32"/>
        </w:rPr>
        <w:t>主要建设生产厂房、仓库及其他配套服务用房</w:t>
      </w:r>
      <w:r w:rsidR="007E034F">
        <w:rPr>
          <w:rFonts w:ascii="仿宋_GB2312" w:eastAsia="仿宋_GB2312" w:hAnsi="仿宋_GB2312" w:cs="仿宋_GB2312" w:hint="eastAsia"/>
          <w:sz w:val="32"/>
          <w:szCs w:val="32"/>
        </w:rPr>
        <w:t>。本项目</w:t>
      </w:r>
      <w:r w:rsidR="00A65F11">
        <w:rPr>
          <w:rFonts w:ascii="仿宋_GB2312" w:eastAsia="仿宋_GB2312" w:hAnsi="仿宋_GB2312" w:cs="仿宋_GB2312" w:hint="eastAsia"/>
          <w:sz w:val="32"/>
          <w:szCs w:val="32"/>
        </w:rPr>
        <w:t>占地面积</w:t>
      </w:r>
      <w:r w:rsidR="000D3FE8">
        <w:rPr>
          <w:rFonts w:ascii="仿宋_GB2312" w:eastAsia="仿宋_GB2312" w:hAnsi="仿宋_GB2312" w:cs="仿宋_GB2312" w:hint="eastAsia"/>
          <w:sz w:val="32"/>
          <w:szCs w:val="32"/>
        </w:rPr>
        <w:t>60413.73</w:t>
      </w:r>
      <w:r w:rsidR="00A65F11">
        <w:rPr>
          <w:rFonts w:ascii="仿宋_GB2312" w:eastAsia="仿宋_GB2312" w:hAnsi="仿宋_GB2312" w:cs="仿宋_GB2312" w:hint="eastAsia"/>
          <w:sz w:val="32"/>
          <w:szCs w:val="32"/>
        </w:rPr>
        <w:t>平方米，</w:t>
      </w:r>
      <w:r w:rsidR="0069620F">
        <w:rPr>
          <w:rFonts w:ascii="仿宋_GB2312" w:eastAsia="仿宋_GB2312" w:hAnsi="仿宋_GB2312" w:cs="仿宋_GB2312" w:hint="eastAsia"/>
          <w:sz w:val="32"/>
          <w:szCs w:val="32"/>
        </w:rPr>
        <w:t>总投资</w:t>
      </w:r>
      <w:r w:rsidR="000D3FE8">
        <w:rPr>
          <w:rFonts w:ascii="仿宋_GB2312" w:eastAsia="仿宋_GB2312" w:hAnsi="仿宋_GB2312" w:cs="仿宋_GB2312" w:hint="eastAsia"/>
          <w:sz w:val="32"/>
          <w:szCs w:val="32"/>
        </w:rPr>
        <w:t>500</w:t>
      </w:r>
      <w:r w:rsidR="00D711EA">
        <w:rPr>
          <w:rFonts w:ascii="仿宋_GB2312" w:eastAsia="仿宋_GB2312" w:hAnsi="仿宋_GB2312" w:cs="仿宋_GB2312" w:hint="eastAsia"/>
          <w:sz w:val="32"/>
          <w:szCs w:val="32"/>
        </w:rPr>
        <w:t>00</w:t>
      </w:r>
      <w:r w:rsidR="0069620F">
        <w:rPr>
          <w:rFonts w:ascii="仿宋_GB2312" w:eastAsia="仿宋_GB2312" w:hAnsi="仿宋_GB2312" w:cs="仿宋_GB2312" w:hint="eastAsia"/>
          <w:sz w:val="32"/>
          <w:szCs w:val="32"/>
        </w:rPr>
        <w:t>万元，其中环保投资</w:t>
      </w:r>
      <w:r w:rsidR="0041444D" w:rsidRPr="0041444D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0D3FE8">
        <w:rPr>
          <w:rFonts w:ascii="仿宋_GB2312" w:eastAsia="仿宋_GB2312" w:hAnsi="仿宋_GB2312" w:cs="仿宋_GB2312" w:hint="eastAsia"/>
          <w:sz w:val="32"/>
          <w:szCs w:val="32"/>
        </w:rPr>
        <w:t>04</w:t>
      </w:r>
      <w:r w:rsidR="0069620F">
        <w:rPr>
          <w:rFonts w:ascii="仿宋_GB2312" w:eastAsia="仿宋_GB2312" w:hAnsi="仿宋_GB2312" w:cs="仿宋_GB2312" w:hint="eastAsia"/>
          <w:sz w:val="32"/>
          <w:szCs w:val="32"/>
        </w:rPr>
        <w:t>万元。项目</w:t>
      </w:r>
      <w:r w:rsidR="00ED645B"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 w:rsidR="000D3FE8">
        <w:rPr>
          <w:rFonts w:ascii="仿宋_GB2312" w:eastAsia="仿宋_GB2312" w:hAnsi="仿宋_GB2312" w:cs="仿宋_GB2312" w:hint="eastAsia"/>
          <w:sz w:val="32"/>
          <w:szCs w:val="32"/>
        </w:rPr>
        <w:t>配备压铸机36台、电保温炉35座、加工中心118个、数控车床20台、线切割机床4台、摇臂钻床2台、</w:t>
      </w:r>
      <w:r w:rsidR="00F93F25">
        <w:rPr>
          <w:rFonts w:ascii="仿宋_GB2312" w:eastAsia="仿宋_GB2312" w:hAnsi="仿宋_GB2312" w:cs="仿宋_GB2312" w:hint="eastAsia"/>
          <w:sz w:val="32"/>
          <w:szCs w:val="32"/>
        </w:rPr>
        <w:t>喷砂机</w:t>
      </w:r>
      <w:r w:rsidR="000D3FE8">
        <w:rPr>
          <w:rFonts w:ascii="仿宋_GB2312" w:eastAsia="仿宋_GB2312" w:hAnsi="仿宋_GB2312" w:cs="仿宋_GB2312" w:hint="eastAsia"/>
          <w:sz w:val="32"/>
          <w:szCs w:val="32"/>
        </w:rPr>
        <w:t>15台</w:t>
      </w:r>
      <w:r w:rsidR="00F93F25">
        <w:rPr>
          <w:rFonts w:ascii="仿宋_GB2312" w:eastAsia="仿宋_GB2312" w:hAnsi="仿宋_GB2312" w:cs="仿宋_GB2312" w:hint="eastAsia"/>
          <w:sz w:val="32"/>
          <w:szCs w:val="32"/>
        </w:rPr>
        <w:t>、阳极氧化生产线1条</w:t>
      </w:r>
      <w:r w:rsidR="000D3FE8">
        <w:rPr>
          <w:rFonts w:ascii="仿宋_GB2312" w:eastAsia="仿宋_GB2312" w:hAnsi="仿宋_GB2312" w:cs="仿宋_GB2312" w:hint="eastAsia"/>
          <w:sz w:val="32"/>
          <w:szCs w:val="32"/>
        </w:rPr>
        <w:t>，空压机、清洗机各5台</w:t>
      </w:r>
      <w:r w:rsidR="002C02E8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F1355A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DE3E8C">
        <w:rPr>
          <w:rFonts w:ascii="仿宋_GB2312" w:eastAsia="仿宋_GB2312" w:hAnsi="仿宋_GB2312" w:cs="仿宋_GB2312" w:hint="eastAsia"/>
          <w:sz w:val="32"/>
          <w:szCs w:val="32"/>
        </w:rPr>
        <w:t>以外购</w:t>
      </w:r>
      <w:r w:rsidR="00F93F25">
        <w:rPr>
          <w:rFonts w:ascii="仿宋_GB2312" w:eastAsia="仿宋_GB2312" w:hAnsi="仿宋_GB2312" w:cs="仿宋_GB2312" w:hint="eastAsia"/>
          <w:sz w:val="32"/>
          <w:szCs w:val="32"/>
        </w:rPr>
        <w:t>铝合金</w:t>
      </w:r>
      <w:r w:rsidR="007E034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93F25">
        <w:rPr>
          <w:rFonts w:ascii="仿宋_GB2312" w:eastAsia="仿宋_GB2312" w:hAnsi="仿宋_GB2312" w:cs="仿宋_GB2312" w:hint="eastAsia"/>
          <w:sz w:val="32"/>
          <w:szCs w:val="32"/>
        </w:rPr>
        <w:t>精炼剂、脱模剂、乳化液、喷砂补充砂、盐芯、覆膜砂、电解液、氢氧化铝</w:t>
      </w:r>
      <w:r w:rsidR="00DE3E8C">
        <w:rPr>
          <w:rFonts w:ascii="仿宋_GB2312" w:eastAsia="仿宋_GB2312" w:hAnsi="仿宋_GB2312" w:cs="仿宋_GB2312" w:hint="eastAsia"/>
          <w:sz w:val="32"/>
          <w:szCs w:val="32"/>
        </w:rPr>
        <w:t>等为原</w:t>
      </w:r>
      <w:r w:rsidR="002C02E8">
        <w:rPr>
          <w:rFonts w:ascii="仿宋_GB2312" w:eastAsia="仿宋_GB2312" w:hAnsi="仿宋_GB2312" w:cs="仿宋_GB2312" w:hint="eastAsia"/>
          <w:sz w:val="32"/>
          <w:szCs w:val="32"/>
        </w:rPr>
        <w:t>辅</w:t>
      </w:r>
      <w:r w:rsidR="00DE3E8C">
        <w:rPr>
          <w:rFonts w:ascii="仿宋_GB2312" w:eastAsia="仿宋_GB2312" w:hAnsi="仿宋_GB2312" w:cs="仿宋_GB2312" w:hint="eastAsia"/>
          <w:sz w:val="32"/>
          <w:szCs w:val="32"/>
        </w:rPr>
        <w:t>材料，</w:t>
      </w:r>
      <w:r w:rsidR="00F1355A">
        <w:rPr>
          <w:rFonts w:ascii="仿宋_GB2312" w:eastAsia="仿宋_GB2312" w:hAnsi="仿宋_GB2312" w:cs="仿宋_GB2312" w:hint="eastAsia"/>
          <w:sz w:val="32"/>
          <w:szCs w:val="32"/>
        </w:rPr>
        <w:t>主要生产工艺为熔炼、精炼、</w:t>
      </w:r>
      <w:r w:rsidR="00F1355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扒渣、镇静、保温、出汤、压铸成型、脱模、去毛刺、清芯、喷砂、抛光、机加工、超声波水洗、表面处理、组装、试验等，模具、</w:t>
      </w:r>
      <w:proofErr w:type="gramStart"/>
      <w:r w:rsidR="00F1355A">
        <w:rPr>
          <w:rFonts w:ascii="仿宋_GB2312" w:eastAsia="仿宋_GB2312" w:hAnsi="仿宋_GB2312" w:cs="仿宋_GB2312" w:hint="eastAsia"/>
          <w:sz w:val="32"/>
          <w:szCs w:val="32"/>
        </w:rPr>
        <w:t>制芯生产</w:t>
      </w:r>
      <w:proofErr w:type="gramEnd"/>
      <w:r w:rsidR="00F1355A">
        <w:rPr>
          <w:rFonts w:ascii="仿宋_GB2312" w:eastAsia="仿宋_GB2312" w:hAnsi="仿宋_GB2312" w:cs="仿宋_GB2312" w:hint="eastAsia"/>
          <w:sz w:val="32"/>
          <w:szCs w:val="32"/>
        </w:rPr>
        <w:t>工艺为</w:t>
      </w:r>
      <w:r w:rsidR="005D1621">
        <w:rPr>
          <w:rFonts w:ascii="仿宋_GB2312" w:eastAsia="仿宋_GB2312" w:hAnsi="仿宋_GB2312" w:cs="仿宋_GB2312" w:hint="eastAsia"/>
          <w:sz w:val="32"/>
          <w:szCs w:val="32"/>
        </w:rPr>
        <w:t>配料、入模具、开模取芯、铸造、浇注、冲洗、</w:t>
      </w:r>
      <w:proofErr w:type="gramStart"/>
      <w:r w:rsidR="005D1621">
        <w:rPr>
          <w:rFonts w:ascii="仿宋_GB2312" w:eastAsia="仿宋_GB2312" w:hAnsi="仿宋_GB2312" w:cs="仿宋_GB2312" w:hint="eastAsia"/>
          <w:sz w:val="32"/>
          <w:szCs w:val="32"/>
        </w:rPr>
        <w:t>清芯等</w:t>
      </w:r>
      <w:proofErr w:type="gramEnd"/>
      <w:r w:rsidR="005D1621">
        <w:rPr>
          <w:rFonts w:ascii="仿宋_GB2312" w:eastAsia="仿宋_GB2312" w:hAnsi="仿宋_GB2312" w:cs="仿宋_GB2312" w:hint="eastAsia"/>
          <w:sz w:val="32"/>
          <w:szCs w:val="32"/>
        </w:rPr>
        <w:t>工序</w:t>
      </w:r>
      <w:r w:rsidR="00D244A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1355A">
        <w:rPr>
          <w:rFonts w:ascii="仿宋_GB2312" w:eastAsia="仿宋_GB2312" w:hAnsi="仿宋_GB2312" w:cs="仿宋_GB2312" w:hint="eastAsia"/>
          <w:sz w:val="32"/>
          <w:szCs w:val="32"/>
        </w:rPr>
        <w:t>生产规模为</w:t>
      </w:r>
      <w:r w:rsidR="005D1621">
        <w:rPr>
          <w:rFonts w:ascii="仿宋_GB2312" w:eastAsia="仿宋_GB2312" w:hAnsi="仿宋_GB2312" w:cs="仿宋_GB2312" w:hint="eastAsia"/>
          <w:sz w:val="32"/>
          <w:szCs w:val="32"/>
        </w:rPr>
        <w:t>年产</w:t>
      </w:r>
      <w:r w:rsidR="00D244A8">
        <w:rPr>
          <w:rFonts w:ascii="仿宋_GB2312" w:eastAsia="仿宋_GB2312" w:hAnsi="仿宋_GB2312" w:cs="仿宋_GB2312" w:hint="eastAsia"/>
          <w:sz w:val="32"/>
          <w:szCs w:val="32"/>
        </w:rPr>
        <w:t>汽车转向系统零部件1300万件、汽车传动系统零部件600万件、汽车制动系统零部件600万件、新能源汽车三电系统500万件。</w:t>
      </w:r>
    </w:p>
    <w:p w:rsidR="00553E96" w:rsidRDefault="007F34F0" w:rsidP="007F1F70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已获得广西壮族自治区投资项目备案证明</w:t>
      </w:r>
      <w:r w:rsidR="00711CC2">
        <w:rPr>
          <w:rFonts w:ascii="仿宋_GB2312" w:eastAsia="仿宋_GB2312" w:hAnsi="仿宋_GB2312" w:cs="仿宋_GB2312" w:hint="eastAsia"/>
          <w:sz w:val="32"/>
          <w:szCs w:val="32"/>
        </w:rPr>
        <w:t>，符合《广西柳州汽车城总体规划（2010-2030）》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从环境保护角度考虑，同意你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采取的环境保护对策措施及下述要求进行项目建设。</w:t>
      </w:r>
    </w:p>
    <w:p w:rsidR="00C4426C" w:rsidRDefault="00AE29A2" w:rsidP="007F1F70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:rsidR="00F1355A" w:rsidRDefault="00C36CDC" w:rsidP="007F1F7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F1355A">
        <w:rPr>
          <w:rFonts w:ascii="仿宋_GB2312" w:eastAsia="仿宋_GB2312" w:hint="eastAsia"/>
          <w:sz w:val="32"/>
          <w:szCs w:val="32"/>
        </w:rPr>
        <w:t>落实施工期污染防治措施。合理安排施工工序，严格控制施工时段；采取设置临时性隔声屏障、使用低噪声设备，以减轻施工机械噪声对周围环境的影响。严格落实围挡、遮盖、洒水等降尘、</w:t>
      </w:r>
      <w:proofErr w:type="gramStart"/>
      <w:r w:rsidR="00F1355A">
        <w:rPr>
          <w:rFonts w:ascii="仿宋_GB2312" w:eastAsia="仿宋_GB2312" w:hint="eastAsia"/>
          <w:sz w:val="32"/>
          <w:szCs w:val="32"/>
        </w:rPr>
        <w:t>抑尘措施</w:t>
      </w:r>
      <w:proofErr w:type="gramEnd"/>
      <w:r w:rsidR="00F1355A">
        <w:rPr>
          <w:rFonts w:ascii="仿宋_GB2312" w:eastAsia="仿宋_GB2312" w:hint="eastAsia"/>
          <w:sz w:val="32"/>
          <w:szCs w:val="32"/>
        </w:rPr>
        <w:t>，做好扬尘污染防治工作。施工废水经隔油、沉淀后用于降尘。建筑垃圾须按城市管理相关要求及时清运。</w:t>
      </w:r>
    </w:p>
    <w:p w:rsidR="00C8055B" w:rsidRDefault="00F1355A" w:rsidP="007F1F7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C36CDC">
        <w:rPr>
          <w:rFonts w:ascii="仿宋_GB2312" w:eastAsia="仿宋_GB2312" w:hAnsi="仿宋_GB2312" w:cs="仿宋_GB2312" w:hint="eastAsia"/>
          <w:sz w:val="32"/>
          <w:szCs w:val="32"/>
        </w:rPr>
        <w:t>合理布局噪声源</w:t>
      </w:r>
      <w:proofErr w:type="gramStart"/>
      <w:r w:rsidR="00C36CDC">
        <w:rPr>
          <w:rFonts w:ascii="仿宋_GB2312" w:eastAsia="仿宋_GB2312" w:hAnsi="仿宋_GB2312" w:cs="仿宋_GB2312" w:hint="eastAsia"/>
          <w:sz w:val="32"/>
          <w:szCs w:val="32"/>
        </w:rPr>
        <w:t>强较大</w:t>
      </w:r>
      <w:proofErr w:type="gramEnd"/>
      <w:r w:rsidR="00C36CDC">
        <w:rPr>
          <w:rFonts w:ascii="仿宋_GB2312" w:eastAsia="仿宋_GB2312" w:hAnsi="仿宋_GB2312" w:cs="仿宋_GB2312" w:hint="eastAsia"/>
          <w:sz w:val="32"/>
          <w:szCs w:val="32"/>
        </w:rPr>
        <w:t>的设备和工艺，并采取有效的隔声降噪减振措施，确保厂界噪声符合《工业企业厂界环境噪声排放标准》（GB12348—2008）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36CDC">
        <w:rPr>
          <w:rFonts w:ascii="仿宋_GB2312" w:eastAsia="仿宋_GB2312" w:hAnsi="仿宋_GB2312" w:cs="仿宋_GB2312" w:hint="eastAsia"/>
          <w:sz w:val="32"/>
          <w:szCs w:val="32"/>
        </w:rPr>
        <w:t>类标准</w:t>
      </w:r>
      <w:r w:rsidR="00C36CDC">
        <w:rPr>
          <w:rFonts w:ascii="仿宋_GB2312" w:eastAsia="仿宋_GB2312" w:hint="eastAsia"/>
          <w:sz w:val="32"/>
          <w:szCs w:val="32"/>
        </w:rPr>
        <w:t>。</w:t>
      </w:r>
    </w:p>
    <w:p w:rsidR="002E55C6" w:rsidRDefault="00C8055B" w:rsidP="00045D2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F1355A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proofErr w:type="gramStart"/>
      <w:r w:rsidR="00FC2A34" w:rsidRPr="00FC2A34">
        <w:rPr>
          <w:rFonts w:ascii="仿宋_GB2312" w:eastAsia="仿宋_GB2312" w:hAnsi="仿宋_GB2312" w:cs="仿宋_GB2312" w:hint="eastAsia"/>
          <w:sz w:val="32"/>
          <w:szCs w:val="32"/>
        </w:rPr>
        <w:t>熔炼</w:t>
      </w:r>
      <w:r w:rsidR="00FC2A34">
        <w:rPr>
          <w:rFonts w:ascii="仿宋_GB2312" w:eastAsia="仿宋_GB2312" w:hAnsi="仿宋_GB2312" w:cs="仿宋_GB2312" w:hint="eastAsia"/>
          <w:sz w:val="32"/>
          <w:szCs w:val="32"/>
        </w:rPr>
        <w:t>炉须采用</w:t>
      </w:r>
      <w:proofErr w:type="gramEnd"/>
      <w:r w:rsidR="00FC2A34">
        <w:rPr>
          <w:rFonts w:ascii="仿宋_GB2312" w:eastAsia="仿宋_GB2312" w:hAnsi="仿宋_GB2312" w:cs="仿宋_GB2312" w:hint="eastAsia"/>
          <w:sz w:val="32"/>
          <w:szCs w:val="32"/>
        </w:rPr>
        <w:t>天然气燃烧器加热。燃烧器废气与熔炼废气经“集气罩+袋式除尘器</w:t>
      </w:r>
      <w:r w:rsidR="000A419E">
        <w:rPr>
          <w:rFonts w:ascii="仿宋_GB2312" w:eastAsia="仿宋_GB2312" w:hAnsi="仿宋_GB2312" w:cs="仿宋_GB2312" w:hint="eastAsia"/>
          <w:sz w:val="32"/>
          <w:szCs w:val="32"/>
        </w:rPr>
        <w:t>+弱碱喷淋塔</w:t>
      </w:r>
      <w:r w:rsidR="00FC2A34">
        <w:rPr>
          <w:rFonts w:ascii="仿宋_GB2312" w:eastAsia="仿宋_GB2312" w:hAnsi="仿宋_GB2312" w:cs="仿宋_GB2312" w:hint="eastAsia"/>
          <w:sz w:val="32"/>
          <w:szCs w:val="32"/>
        </w:rPr>
        <w:t>”处理后通过DA001号排气筒排放；</w:t>
      </w:r>
      <w:r w:rsidR="002E55C6" w:rsidRPr="00FC2A34">
        <w:rPr>
          <w:rFonts w:ascii="仿宋_GB2312" w:eastAsia="仿宋_GB2312" w:hAnsi="仿宋_GB2312" w:cs="仿宋_GB2312" w:hint="eastAsia"/>
          <w:sz w:val="32"/>
          <w:szCs w:val="32"/>
        </w:rPr>
        <w:t>喷砂工序须密闭</w:t>
      </w:r>
      <w:r w:rsidR="002E55C6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="00FC2A34">
        <w:rPr>
          <w:rFonts w:ascii="仿宋_GB2312" w:eastAsia="仿宋_GB2312" w:hAnsi="仿宋_GB2312" w:cs="仿宋_GB2312" w:hint="eastAsia"/>
          <w:sz w:val="32"/>
          <w:szCs w:val="32"/>
        </w:rPr>
        <w:t>配套布袋除尘器，喷砂废气经处理后通过DA00</w:t>
      </w:r>
      <w:r w:rsidR="00D121A0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C2A34">
        <w:rPr>
          <w:rFonts w:ascii="仿宋_GB2312" w:eastAsia="仿宋_GB2312" w:hAnsi="仿宋_GB2312" w:cs="仿宋_GB2312" w:hint="eastAsia"/>
          <w:sz w:val="32"/>
          <w:szCs w:val="32"/>
        </w:rPr>
        <w:t>号排气筒排放</w:t>
      </w:r>
      <w:r w:rsidR="00D121A0">
        <w:rPr>
          <w:rFonts w:ascii="仿宋_GB2312" w:eastAsia="仿宋_GB2312" w:hAnsi="仿宋_GB2312" w:cs="仿宋_GB2312" w:hint="eastAsia"/>
          <w:sz w:val="32"/>
          <w:szCs w:val="32"/>
        </w:rPr>
        <w:t>；脱模工序须配套废气收集、</w:t>
      </w:r>
      <w:r w:rsidR="009E7F6A">
        <w:rPr>
          <w:rFonts w:ascii="仿宋_GB2312" w:eastAsia="仿宋_GB2312" w:hAnsi="仿宋_GB2312" w:cs="仿宋_GB2312" w:hint="eastAsia"/>
          <w:sz w:val="32"/>
          <w:szCs w:val="32"/>
        </w:rPr>
        <w:t>处理</w:t>
      </w:r>
      <w:r w:rsidR="00D121A0">
        <w:rPr>
          <w:rFonts w:ascii="仿宋_GB2312" w:eastAsia="仿宋_GB2312" w:hAnsi="仿宋_GB2312" w:cs="仿宋_GB2312" w:hint="eastAsia"/>
          <w:sz w:val="32"/>
          <w:szCs w:val="32"/>
        </w:rPr>
        <w:t>装置，脱模废气经处理后通过DA00</w:t>
      </w:r>
      <w:r w:rsidR="002E55C6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121A0">
        <w:rPr>
          <w:rFonts w:ascii="仿宋_GB2312" w:eastAsia="仿宋_GB2312" w:hAnsi="仿宋_GB2312" w:cs="仿宋_GB2312" w:hint="eastAsia"/>
          <w:sz w:val="32"/>
          <w:szCs w:val="32"/>
        </w:rPr>
        <w:t>号排气筒排放；项目排气</w:t>
      </w:r>
      <w:r w:rsidR="00D121A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筒高度</w:t>
      </w:r>
      <w:r w:rsidR="002E55C6">
        <w:rPr>
          <w:rFonts w:ascii="仿宋_GB2312" w:eastAsia="仿宋_GB2312" w:hAnsi="仿宋_GB2312" w:cs="仿宋_GB2312" w:hint="eastAsia"/>
          <w:sz w:val="32"/>
          <w:szCs w:val="32"/>
        </w:rPr>
        <w:t>均</w:t>
      </w:r>
      <w:r w:rsidR="00D121A0">
        <w:rPr>
          <w:rFonts w:ascii="仿宋_GB2312" w:eastAsia="仿宋_GB2312" w:hAnsi="仿宋_GB2312" w:cs="仿宋_GB2312" w:hint="eastAsia"/>
          <w:sz w:val="32"/>
          <w:szCs w:val="32"/>
        </w:rPr>
        <w:t>不低于20米</w:t>
      </w:r>
      <w:r w:rsidR="0096415A" w:rsidRPr="00396F7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2788B" w:rsidRDefault="006E7978" w:rsidP="00045D2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96F76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E92605" w:rsidRPr="00396F76">
        <w:rPr>
          <w:rFonts w:ascii="仿宋_GB2312" w:eastAsia="仿宋_GB2312" w:hAnsi="仿宋_GB2312" w:cs="仿宋_GB2312" w:hint="eastAsia"/>
          <w:sz w:val="32"/>
          <w:szCs w:val="32"/>
        </w:rPr>
        <w:t>须确保</w:t>
      </w:r>
      <w:r w:rsidR="00657771">
        <w:rPr>
          <w:rFonts w:ascii="仿宋_GB2312" w:eastAsia="仿宋_GB2312" w:hAnsi="仿宋_GB2312" w:cs="仿宋_GB2312" w:hint="eastAsia"/>
          <w:sz w:val="32"/>
          <w:szCs w:val="32"/>
        </w:rPr>
        <w:t>DA001号排气筒</w:t>
      </w:r>
      <w:r w:rsidR="00657771" w:rsidRPr="00657771">
        <w:rPr>
          <w:rFonts w:ascii="仿宋_GB2312" w:eastAsia="仿宋_GB2312" w:hAnsi="仿宋_GB2312" w:cs="仿宋_GB2312" w:hint="eastAsia"/>
          <w:sz w:val="32"/>
          <w:szCs w:val="32"/>
        </w:rPr>
        <w:t>烟尘、二氧化硫、</w:t>
      </w:r>
      <w:proofErr w:type="gramStart"/>
      <w:r w:rsidR="00657771" w:rsidRPr="00657771">
        <w:rPr>
          <w:rFonts w:ascii="仿宋_GB2312" w:eastAsia="仿宋_GB2312" w:hAnsi="仿宋_GB2312" w:cs="仿宋_GB2312" w:hint="eastAsia"/>
          <w:sz w:val="32"/>
          <w:szCs w:val="32"/>
        </w:rPr>
        <w:t>氟及其</w:t>
      </w:r>
      <w:proofErr w:type="gramEnd"/>
      <w:r w:rsidR="00657771" w:rsidRPr="00657771">
        <w:rPr>
          <w:rFonts w:ascii="仿宋_GB2312" w:eastAsia="仿宋_GB2312" w:hAnsi="仿宋_GB2312" w:cs="仿宋_GB2312" w:hint="eastAsia"/>
          <w:sz w:val="32"/>
          <w:szCs w:val="32"/>
        </w:rPr>
        <w:t>化合物</w:t>
      </w:r>
      <w:r w:rsidR="00657771">
        <w:rPr>
          <w:rFonts w:ascii="仿宋_GB2312" w:eastAsia="仿宋_GB2312" w:hAnsi="仿宋_GB2312" w:cs="仿宋_GB2312" w:hint="eastAsia"/>
          <w:sz w:val="32"/>
          <w:szCs w:val="32"/>
        </w:rPr>
        <w:t>排放情况符合</w:t>
      </w:r>
      <w:r w:rsidR="00657771" w:rsidRPr="00657771">
        <w:rPr>
          <w:rFonts w:ascii="仿宋_GB2312" w:eastAsia="仿宋_GB2312" w:hAnsi="仿宋_GB2312" w:cs="仿宋_GB2312" w:hint="eastAsia"/>
          <w:sz w:val="32"/>
          <w:szCs w:val="32"/>
        </w:rPr>
        <w:t>《工业炉窑大气污染物排放标准》（GB9078-1996）</w:t>
      </w:r>
      <w:r w:rsidR="00B76446">
        <w:rPr>
          <w:rFonts w:ascii="仿宋_GB2312" w:eastAsia="仿宋_GB2312" w:hAnsi="仿宋_GB2312" w:cs="仿宋_GB2312" w:hint="eastAsia"/>
          <w:sz w:val="32"/>
          <w:szCs w:val="32"/>
        </w:rPr>
        <w:t>中表2排放限值（二级）和表4新建工业炉窑排放浓度（二级）</w:t>
      </w:r>
      <w:r w:rsidR="005A614E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2E55C6">
        <w:rPr>
          <w:rFonts w:ascii="仿宋_GB2312" w:eastAsia="仿宋_GB2312" w:hAnsi="仿宋_GB2312" w:cs="仿宋_GB2312" w:hint="eastAsia"/>
          <w:sz w:val="32"/>
          <w:szCs w:val="32"/>
        </w:rPr>
        <w:t>，氮氧化物排放情况符合</w:t>
      </w:r>
      <w:r w:rsidR="00C563C2" w:rsidRPr="00C563C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E55C6" w:rsidRPr="00396F76">
        <w:rPr>
          <w:rFonts w:ascii="仿宋_GB2312" w:eastAsia="仿宋_GB2312" w:hAnsi="仿宋_GB2312" w:cs="仿宋_GB2312" w:hint="eastAsia"/>
          <w:sz w:val="32"/>
          <w:szCs w:val="32"/>
        </w:rPr>
        <w:t>《大气污染物综合排放标准》（GB16297-1996）最高允许排放浓度、排放速率（二级）</w:t>
      </w:r>
      <w:r w:rsidR="002E55C6">
        <w:rPr>
          <w:rFonts w:ascii="仿宋_GB2312" w:eastAsia="仿宋_GB2312" w:hAnsi="仿宋_GB2312" w:cs="仿宋_GB2312" w:hint="eastAsia"/>
          <w:sz w:val="32"/>
          <w:szCs w:val="32"/>
        </w:rPr>
        <w:t>要求；</w:t>
      </w:r>
      <w:r w:rsidR="00C563C2">
        <w:rPr>
          <w:rFonts w:ascii="仿宋_GB2312" w:eastAsia="仿宋_GB2312" w:hAnsi="仿宋_GB2312" w:cs="仿宋_GB2312" w:hint="eastAsia"/>
          <w:sz w:val="32"/>
          <w:szCs w:val="32"/>
        </w:rPr>
        <w:t>DA002、D</w:t>
      </w:r>
      <w:r w:rsidR="00C563C2">
        <w:rPr>
          <w:rFonts w:ascii="仿宋_GB2312" w:eastAsia="仿宋_GB2312" w:hAnsi="仿宋_GB2312" w:cs="仿宋_GB2312"/>
          <w:sz w:val="32"/>
          <w:szCs w:val="32"/>
        </w:rPr>
        <w:t>A003</w:t>
      </w:r>
      <w:r w:rsidR="00C563C2">
        <w:rPr>
          <w:rFonts w:ascii="仿宋_GB2312" w:eastAsia="仿宋_GB2312" w:hAnsi="仿宋_GB2312" w:cs="仿宋_GB2312" w:hint="eastAsia"/>
          <w:sz w:val="32"/>
          <w:szCs w:val="32"/>
        </w:rPr>
        <w:t>号排气筒</w:t>
      </w:r>
      <w:r w:rsidR="002E55C6">
        <w:rPr>
          <w:rFonts w:ascii="仿宋_GB2312" w:eastAsia="仿宋_GB2312" w:hAnsi="仿宋_GB2312" w:cs="仿宋_GB2312" w:hint="eastAsia"/>
          <w:sz w:val="32"/>
          <w:szCs w:val="32"/>
        </w:rPr>
        <w:t>颗粒物、</w:t>
      </w:r>
      <w:r w:rsidR="002E55C6" w:rsidRPr="00396F76">
        <w:rPr>
          <w:rFonts w:ascii="仿宋_GB2312" w:eastAsia="仿宋_GB2312" w:hAnsi="仿宋_GB2312" w:cs="仿宋_GB2312" w:hint="eastAsia"/>
          <w:sz w:val="32"/>
          <w:szCs w:val="32"/>
        </w:rPr>
        <w:t>非甲烷总烃</w:t>
      </w:r>
      <w:r w:rsidR="002E55C6">
        <w:rPr>
          <w:rFonts w:ascii="仿宋_GB2312" w:eastAsia="仿宋_GB2312" w:hAnsi="仿宋_GB2312" w:cs="仿宋_GB2312" w:hint="eastAsia"/>
          <w:sz w:val="32"/>
          <w:szCs w:val="32"/>
        </w:rPr>
        <w:t>、氟化物、氮氧化物</w:t>
      </w:r>
      <w:r w:rsidR="002E55C6" w:rsidRPr="00396F76">
        <w:rPr>
          <w:rFonts w:ascii="仿宋_GB2312" w:eastAsia="仿宋_GB2312" w:hAnsi="仿宋_GB2312" w:cs="仿宋_GB2312" w:hint="eastAsia"/>
          <w:sz w:val="32"/>
          <w:szCs w:val="32"/>
        </w:rPr>
        <w:t>排放情况符合《大气污染物综合排放标准》（GB16297-1996）最高允许排放浓度、排放速率（二级）</w:t>
      </w:r>
      <w:r w:rsidR="002E55C6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905CD0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2E55C6">
        <w:rPr>
          <w:rFonts w:ascii="仿宋_GB2312" w:eastAsia="仿宋_GB2312" w:hAnsi="仿宋_GB2312" w:cs="仿宋_GB2312" w:hint="eastAsia"/>
          <w:sz w:val="32"/>
          <w:szCs w:val="32"/>
        </w:rPr>
        <w:t>厂界</w:t>
      </w:r>
      <w:r w:rsidR="00D121A0">
        <w:rPr>
          <w:rFonts w:ascii="仿宋_GB2312" w:eastAsia="仿宋_GB2312" w:hAnsi="仿宋_GB2312" w:cs="仿宋_GB2312" w:hint="eastAsia"/>
          <w:sz w:val="32"/>
          <w:szCs w:val="32"/>
        </w:rPr>
        <w:t>颗粒物、</w:t>
      </w:r>
      <w:r w:rsidRPr="00396F76">
        <w:rPr>
          <w:rFonts w:ascii="仿宋_GB2312" w:eastAsia="仿宋_GB2312" w:hAnsi="仿宋_GB2312" w:cs="仿宋_GB2312" w:hint="eastAsia"/>
          <w:sz w:val="32"/>
          <w:szCs w:val="32"/>
        </w:rPr>
        <w:t>非甲烷总烃</w:t>
      </w:r>
      <w:r w:rsidR="00D121A0">
        <w:rPr>
          <w:rFonts w:ascii="仿宋_GB2312" w:eastAsia="仿宋_GB2312" w:hAnsi="仿宋_GB2312" w:cs="仿宋_GB2312" w:hint="eastAsia"/>
          <w:sz w:val="32"/>
          <w:szCs w:val="32"/>
        </w:rPr>
        <w:t>、氟化物、氮氧化物</w:t>
      </w:r>
      <w:r w:rsidR="00E92605" w:rsidRPr="00396F76">
        <w:rPr>
          <w:rFonts w:ascii="仿宋_GB2312" w:eastAsia="仿宋_GB2312" w:hAnsi="仿宋_GB2312" w:cs="仿宋_GB2312" w:hint="eastAsia"/>
          <w:sz w:val="32"/>
          <w:szCs w:val="32"/>
        </w:rPr>
        <w:t>排放</w:t>
      </w:r>
      <w:r w:rsidR="004B206B">
        <w:rPr>
          <w:rFonts w:ascii="仿宋_GB2312" w:eastAsia="仿宋_GB2312" w:hAnsi="仿宋_GB2312" w:cs="仿宋_GB2312" w:hint="eastAsia"/>
          <w:sz w:val="32"/>
          <w:szCs w:val="32"/>
        </w:rPr>
        <w:t>浓度</w:t>
      </w:r>
      <w:r w:rsidR="00E92605" w:rsidRPr="00396F76">
        <w:rPr>
          <w:rFonts w:ascii="仿宋_GB2312" w:eastAsia="仿宋_GB2312" w:hAnsi="仿宋_GB2312" w:cs="仿宋_GB2312" w:hint="eastAsia"/>
          <w:sz w:val="32"/>
          <w:szCs w:val="32"/>
        </w:rPr>
        <w:t>符合《大气污染物综合排放标准》（GB16297-1996）无组织排放监控浓度限值要求</w:t>
      </w:r>
      <w:r w:rsidR="0096415A" w:rsidRPr="00396F7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B206B" w:rsidRPr="00396F76" w:rsidRDefault="004B206B" w:rsidP="00045D2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食堂须配套油烟净化装置，确保油烟排放浓度符合《饮食业油烟排放标准（试行）》（G</w:t>
      </w:r>
      <w:r>
        <w:rPr>
          <w:rFonts w:ascii="仿宋_GB2312" w:eastAsia="仿宋_GB2312" w:hAnsi="仿宋_GB2312" w:cs="仿宋_GB2312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8483-2001）要求。</w:t>
      </w:r>
    </w:p>
    <w:p w:rsidR="0085198C" w:rsidRDefault="00E92605" w:rsidP="00045D2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4F6A16">
        <w:rPr>
          <w:rFonts w:ascii="仿宋_GB2312" w:eastAsia="仿宋_GB2312" w:hAnsi="仿宋_GB2312" w:cs="仿宋_GB2312" w:hint="eastAsia"/>
          <w:sz w:val="32"/>
          <w:szCs w:val="32"/>
        </w:rPr>
        <w:t>项目生产废水为</w:t>
      </w:r>
      <w:r w:rsidR="00B93A98">
        <w:rPr>
          <w:rFonts w:ascii="仿宋_GB2312" w:eastAsia="仿宋_GB2312" w:hAnsi="仿宋_GB2312" w:cs="仿宋_GB2312" w:hint="eastAsia"/>
          <w:sz w:val="32"/>
          <w:szCs w:val="32"/>
        </w:rPr>
        <w:t>冷却废水</w:t>
      </w:r>
      <w:r w:rsidR="000A419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A419E" w:rsidRPr="008A619E">
        <w:rPr>
          <w:rFonts w:ascii="仿宋_GB2312" w:eastAsia="仿宋_GB2312" w:hAnsi="仿宋_GB2312" w:cs="仿宋_GB2312" w:hint="eastAsia"/>
          <w:sz w:val="32"/>
          <w:szCs w:val="32"/>
        </w:rPr>
        <w:t>弱碱喷淋塔废水</w:t>
      </w:r>
      <w:r w:rsidR="00B93A98" w:rsidRPr="008A619E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4F6A16" w:rsidRPr="008A619E">
        <w:rPr>
          <w:rFonts w:ascii="仿宋_GB2312" w:eastAsia="仿宋_GB2312" w:hAnsi="仿宋_GB2312" w:cs="仿宋_GB2312" w:hint="eastAsia"/>
          <w:sz w:val="32"/>
          <w:szCs w:val="32"/>
        </w:rPr>
        <w:t>超声波清洗工序清洗废水。</w:t>
      </w:r>
      <w:r w:rsidR="00B93A98" w:rsidRPr="008A619E">
        <w:rPr>
          <w:rFonts w:ascii="仿宋_GB2312" w:eastAsia="仿宋_GB2312" w:hAnsi="仿宋_GB2312" w:cs="仿宋_GB2312" w:hint="eastAsia"/>
          <w:sz w:val="32"/>
          <w:szCs w:val="32"/>
        </w:rPr>
        <w:t>冷却废水</w:t>
      </w:r>
      <w:r w:rsidR="008A619E" w:rsidRPr="008A619E">
        <w:rPr>
          <w:rFonts w:ascii="仿宋_GB2312" w:eastAsia="仿宋_GB2312" w:hAnsi="仿宋_GB2312" w:cs="仿宋_GB2312" w:hint="eastAsia"/>
          <w:sz w:val="32"/>
          <w:szCs w:val="32"/>
        </w:rPr>
        <w:t>和弱碱喷淋塔废水</w:t>
      </w:r>
      <w:r w:rsidR="00B93A98">
        <w:rPr>
          <w:rFonts w:ascii="仿宋_GB2312" w:eastAsia="仿宋_GB2312" w:hAnsi="仿宋_GB2312" w:cs="仿宋_GB2312" w:hint="eastAsia"/>
          <w:sz w:val="32"/>
          <w:szCs w:val="32"/>
        </w:rPr>
        <w:t>循环使用不外排，</w:t>
      </w:r>
      <w:r w:rsidR="004F6A16">
        <w:rPr>
          <w:rFonts w:ascii="仿宋_GB2312" w:eastAsia="仿宋_GB2312" w:hAnsi="仿宋_GB2312" w:cs="仿宋_GB2312" w:hint="eastAsia"/>
          <w:sz w:val="32"/>
          <w:szCs w:val="32"/>
        </w:rPr>
        <w:t>清洗废水经</w:t>
      </w:r>
      <w:r w:rsidR="004F6A16">
        <w:rPr>
          <w:rFonts w:ascii="仿宋_GB2312" w:eastAsia="仿宋_GB2312" w:hint="eastAsia"/>
          <w:sz w:val="32"/>
          <w:szCs w:val="32"/>
        </w:rPr>
        <w:t>“</w:t>
      </w:r>
      <w:r w:rsidR="004F6A16" w:rsidRPr="00A470A0">
        <w:rPr>
          <w:rFonts w:ascii="仿宋_GB2312" w:eastAsia="仿宋_GB2312" w:hint="eastAsia"/>
          <w:sz w:val="32"/>
          <w:szCs w:val="32"/>
        </w:rPr>
        <w:t>调节+</w:t>
      </w:r>
      <w:r w:rsidR="004B206B">
        <w:rPr>
          <w:rFonts w:ascii="仿宋_GB2312" w:eastAsia="仿宋_GB2312" w:hint="eastAsia"/>
          <w:sz w:val="32"/>
          <w:szCs w:val="32"/>
        </w:rPr>
        <w:t>二级絮凝</w:t>
      </w:r>
      <w:r w:rsidR="004F6A16" w:rsidRPr="00A470A0">
        <w:rPr>
          <w:rFonts w:ascii="仿宋_GB2312" w:eastAsia="仿宋_GB2312" w:hint="eastAsia"/>
          <w:sz w:val="32"/>
          <w:szCs w:val="32"/>
        </w:rPr>
        <w:t>沉淀+过滤</w:t>
      </w:r>
      <w:r w:rsidR="004F6A16">
        <w:rPr>
          <w:rFonts w:ascii="仿宋_GB2312" w:eastAsia="仿宋_GB2312" w:hint="eastAsia"/>
          <w:sz w:val="32"/>
          <w:szCs w:val="32"/>
        </w:rPr>
        <w:t>”工艺的废水处理设施处理，员工生活污水配套化粪池处理，须确保</w:t>
      </w:r>
      <w:r w:rsidR="004F6A16">
        <w:rPr>
          <w:rFonts w:ascii="仿宋_GB2312" w:eastAsia="仿宋_GB2312" w:hAnsi="仿宋_GB2312" w:cs="仿宋_GB2312" w:hint="eastAsia"/>
          <w:sz w:val="32"/>
          <w:szCs w:val="32"/>
        </w:rPr>
        <w:t>外排污水中各污染物浓度符合《污水综合排放标准》（GB8978-1996）三级标准后方可排入市政污水管网</w:t>
      </w:r>
      <w:r w:rsidR="0085198C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4B206B">
        <w:rPr>
          <w:rFonts w:ascii="仿宋_GB2312" w:eastAsia="仿宋_GB2312" w:hAnsi="仿宋_GB2312" w:cs="仿宋_GB2312" w:hint="eastAsia"/>
          <w:sz w:val="32"/>
          <w:szCs w:val="32"/>
        </w:rPr>
        <w:t>按国家标准设置规范化排污口。</w:t>
      </w:r>
    </w:p>
    <w:p w:rsidR="002939A2" w:rsidRPr="002E51B4" w:rsidRDefault="0085198C" w:rsidP="007F1F70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严格落实固体废物污染防治措施</w:t>
      </w:r>
      <w:r w:rsidR="002E51B4" w:rsidRPr="002E51B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0A419E">
        <w:rPr>
          <w:rFonts w:ascii="仿宋_GB2312" w:eastAsia="仿宋_GB2312" w:hAnsi="仿宋_GB2312" w:cs="仿宋_GB2312" w:hint="eastAsia"/>
          <w:sz w:val="32"/>
          <w:szCs w:val="32"/>
        </w:rPr>
        <w:t>铝渣、熔炼炉除尘器收尘</w:t>
      </w:r>
      <w:r w:rsidR="00D8575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02A03">
        <w:rPr>
          <w:rFonts w:ascii="仿宋_GB2312" w:eastAsia="仿宋_GB2312" w:hAnsi="仿宋_GB2312" w:cs="仿宋_GB2312" w:hint="eastAsia"/>
          <w:sz w:val="32"/>
          <w:szCs w:val="32"/>
        </w:rPr>
        <w:t>委托物资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E02A03">
        <w:rPr>
          <w:rFonts w:ascii="仿宋_GB2312" w:eastAsia="仿宋_GB2312" w:hAnsi="仿宋_GB2312" w:cs="仿宋_GB2312" w:hint="eastAsia"/>
          <w:sz w:val="32"/>
          <w:szCs w:val="32"/>
        </w:rPr>
        <w:t>统一回收、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综合利用；</w:t>
      </w:r>
      <w:r w:rsidR="00D8575E">
        <w:rPr>
          <w:rFonts w:ascii="仿宋_GB2312" w:eastAsia="仿宋_GB2312" w:hAnsi="仿宋_GB2312" w:cs="仿宋_GB2312" w:hint="eastAsia"/>
          <w:sz w:val="32"/>
          <w:szCs w:val="32"/>
        </w:rPr>
        <w:t>废包装材料交由生产厂家回、收综合利用；喷砂机除尘器收尘、金属废屑收集回用于生产；</w:t>
      </w:r>
      <w:r w:rsidR="00EE3F84">
        <w:rPr>
          <w:rFonts w:ascii="仿宋_GB2312" w:eastAsia="仿宋_GB2312" w:hAnsi="仿宋_GB2312" w:cs="仿宋_GB2312" w:hint="eastAsia"/>
          <w:sz w:val="32"/>
          <w:szCs w:val="32"/>
        </w:rPr>
        <w:t>废油、</w:t>
      </w:r>
      <w:r w:rsidR="005966E2">
        <w:rPr>
          <w:rFonts w:ascii="仿宋_GB2312" w:eastAsia="仿宋_GB2312" w:hAnsi="仿宋_GB2312" w:cs="仿宋_GB2312" w:hint="eastAsia"/>
          <w:sz w:val="32"/>
          <w:szCs w:val="32"/>
        </w:rPr>
        <w:t>清洗废液</w:t>
      </w:r>
      <w:r w:rsidR="00EE3F8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E3F84" w:rsidRPr="008A619E">
        <w:rPr>
          <w:rFonts w:ascii="仿宋_GB2312" w:eastAsia="仿宋_GB2312" w:hAnsi="仿宋_GB2312" w:cs="仿宋_GB2312" w:hint="eastAsia"/>
          <w:sz w:val="32"/>
          <w:szCs w:val="32"/>
        </w:rPr>
        <w:t>废</w:t>
      </w:r>
      <w:r w:rsidR="005966E2" w:rsidRPr="008A619E">
        <w:rPr>
          <w:rFonts w:ascii="仿宋_GB2312" w:eastAsia="仿宋_GB2312" w:hAnsi="仿宋_GB2312" w:cs="仿宋_GB2312" w:hint="eastAsia"/>
          <w:sz w:val="32"/>
          <w:szCs w:val="32"/>
        </w:rPr>
        <w:t>油</w:t>
      </w:r>
      <w:r w:rsidR="0035165A" w:rsidRPr="008A619E">
        <w:rPr>
          <w:rFonts w:ascii="仿宋_GB2312" w:eastAsia="仿宋_GB2312" w:hAnsi="仿宋_GB2312" w:cs="仿宋_GB2312" w:hint="eastAsia"/>
          <w:sz w:val="32"/>
          <w:szCs w:val="32"/>
        </w:rPr>
        <w:t>桶</w:t>
      </w:r>
      <w:r w:rsidR="005F0FFE" w:rsidRPr="008A619E">
        <w:rPr>
          <w:rFonts w:ascii="仿宋_GB2312" w:eastAsia="仿宋_GB2312" w:hAnsi="仿宋_GB2312" w:cs="仿宋_GB2312" w:hint="eastAsia"/>
          <w:sz w:val="32"/>
          <w:szCs w:val="32"/>
        </w:rPr>
        <w:t>等均属于</w:t>
      </w:r>
      <w:r w:rsidR="005F0FFE">
        <w:rPr>
          <w:rFonts w:ascii="仿宋_GB2312" w:eastAsia="仿宋_GB2312" w:hAnsi="仿宋_GB2312" w:cs="仿宋_GB2312" w:hint="eastAsia"/>
          <w:sz w:val="32"/>
          <w:szCs w:val="32"/>
        </w:rPr>
        <w:t>危险废物，应严格按照《危险废物贮存污染控制标准》（GB18597-2001）的要求收集、贮存，定期委托有危险废物处理资质的单位按国家相关规定处置</w:t>
      </w:r>
      <w:r w:rsidR="004E7ED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E7ED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废油桶委托厂家回收用于原始用途</w:t>
      </w:r>
      <w:r w:rsidR="005F0FFE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5966E2">
        <w:rPr>
          <w:rFonts w:ascii="仿宋_GB2312" w:eastAsia="仿宋_GB2312" w:hAnsi="仿宋_GB2312" w:cs="仿宋_GB2312" w:hint="eastAsia"/>
          <w:sz w:val="32"/>
          <w:szCs w:val="32"/>
        </w:rPr>
        <w:t>喷淋塔废渣、污水处理站沉渣</w:t>
      </w:r>
      <w:r w:rsidR="00182B7B">
        <w:rPr>
          <w:rFonts w:ascii="仿宋_GB2312" w:eastAsia="仿宋_GB2312" w:hAnsi="仿宋_GB2312" w:cs="仿宋_GB2312" w:hint="eastAsia"/>
          <w:sz w:val="32"/>
          <w:szCs w:val="32"/>
        </w:rPr>
        <w:t>清运</w:t>
      </w:r>
      <w:proofErr w:type="gramStart"/>
      <w:r w:rsidR="00182B7B">
        <w:rPr>
          <w:rFonts w:ascii="仿宋_GB2312" w:eastAsia="仿宋_GB2312" w:hAnsi="仿宋_GB2312" w:cs="仿宋_GB2312" w:hint="eastAsia"/>
          <w:sz w:val="32"/>
          <w:szCs w:val="32"/>
        </w:rPr>
        <w:t>至工业</w:t>
      </w:r>
      <w:proofErr w:type="gramEnd"/>
      <w:r w:rsidR="00182B7B">
        <w:rPr>
          <w:rFonts w:ascii="仿宋_GB2312" w:eastAsia="仿宋_GB2312" w:hAnsi="仿宋_GB2312" w:cs="仿宋_GB2312" w:hint="eastAsia"/>
          <w:sz w:val="32"/>
          <w:szCs w:val="32"/>
        </w:rPr>
        <w:t>固体废物填埋场填埋处置；</w:t>
      </w:r>
      <w:bookmarkStart w:id="0" w:name="_GoBack"/>
      <w:bookmarkEnd w:id="0"/>
      <w:r w:rsidR="00AF5B2F">
        <w:rPr>
          <w:rFonts w:ascii="仿宋_GB2312" w:eastAsia="仿宋_GB2312" w:hAnsi="仿宋_GB2312" w:cs="仿宋_GB2312" w:hint="eastAsia"/>
          <w:sz w:val="32"/>
          <w:szCs w:val="32"/>
        </w:rPr>
        <w:t>含油抹布、手套与生活垃圾</w:t>
      </w:r>
      <w:r w:rsidR="005F0FFE">
        <w:rPr>
          <w:rFonts w:ascii="仿宋_GB2312" w:eastAsia="仿宋_GB2312" w:hAnsi="仿宋_GB2312" w:cs="仿宋_GB2312" w:hint="eastAsia"/>
          <w:sz w:val="32"/>
          <w:szCs w:val="32"/>
        </w:rPr>
        <w:t>统一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委托环卫公司收集处置。</w:t>
      </w:r>
    </w:p>
    <w:p w:rsidR="00715F5E" w:rsidRPr="00715F5E" w:rsidRDefault="00715F5E" w:rsidP="007F1F7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制定并落实环境应急预案及环境风险应急措施，防范生产过程中可能引发的环境污染风险。</w:t>
      </w:r>
    </w:p>
    <w:p w:rsidR="00C4426C" w:rsidRDefault="00AE29A2" w:rsidP="007F1F7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>
        <w:rPr>
          <w:rFonts w:ascii="仿宋_GB2312" w:eastAsia="仿宋_GB2312" w:hAnsi="仿宋_GB2312" w:cs="仿宋_GB2312" w:hint="eastAsia"/>
          <w:sz w:val="32"/>
          <w:szCs w:val="32"/>
        </w:rPr>
        <w:t>、所采取的污染防治措施发生重大变动，须重新向我局报批建设项目环境影响评价文件。</w:t>
      </w:r>
    </w:p>
    <w:p w:rsidR="00C4426C" w:rsidRDefault="00AE29A2" w:rsidP="007F1F7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建设项目须严格执行主体工程与环保工程同时设计、同时施工、同时投入运行的环境保护“三同时”制度，落实各项环境保护措施。项目应按照相关规定，依法申报排污许可。工程建成后，应当按照国务院环境保护行政主管部门规定的标准和程序，对配套建设的环境保护设施进行验收。建设项目配套建设的环境保护设施验收合格后，其主体工程方可投入生产或者使用。</w:t>
      </w:r>
    </w:p>
    <w:p w:rsidR="00C4426C" w:rsidRDefault="00C4426C" w:rsidP="007F1F70">
      <w:pPr>
        <w:spacing w:line="500" w:lineRule="exact"/>
        <w:ind w:firstLine="198"/>
        <w:rPr>
          <w:rFonts w:ascii="仿宋_GB2312" w:eastAsia="仿宋_GB2312" w:hAnsi="仿宋_GB2312" w:cs="仿宋_GB2312"/>
          <w:sz w:val="32"/>
          <w:szCs w:val="32"/>
        </w:rPr>
      </w:pPr>
    </w:p>
    <w:p w:rsidR="00C4426C" w:rsidRDefault="00C4426C" w:rsidP="007F1F70">
      <w:pPr>
        <w:spacing w:line="500" w:lineRule="exact"/>
        <w:ind w:firstLine="198"/>
        <w:rPr>
          <w:rFonts w:ascii="仿宋_GB2312" w:eastAsia="仿宋_GB2312"/>
          <w:sz w:val="32"/>
          <w:szCs w:val="32"/>
        </w:rPr>
      </w:pPr>
    </w:p>
    <w:p w:rsidR="00C4426C" w:rsidRDefault="00AE29A2" w:rsidP="007F1F70">
      <w:pPr>
        <w:tabs>
          <w:tab w:val="left" w:pos="4905"/>
        </w:tabs>
        <w:spacing w:line="50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市柳东新区</w:t>
      </w:r>
      <w:proofErr w:type="gramEnd"/>
      <w:r>
        <w:rPr>
          <w:rFonts w:ascii="仿宋_GB2312" w:eastAsia="仿宋_GB2312" w:hint="eastAsia"/>
          <w:sz w:val="32"/>
          <w:szCs w:val="32"/>
        </w:rPr>
        <w:t>行政审批局</w:t>
      </w:r>
    </w:p>
    <w:p w:rsidR="00396F76" w:rsidRDefault="00AE29A2" w:rsidP="007F1F70">
      <w:pPr>
        <w:tabs>
          <w:tab w:val="left" w:pos="4905"/>
          <w:tab w:val="left" w:pos="8080"/>
          <w:tab w:val="left" w:pos="8789"/>
        </w:tabs>
        <w:spacing w:line="50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</w:t>
      </w:r>
      <w:r w:rsidR="00AF3A5E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E34496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E34496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F1F70" w:rsidRDefault="00AE29A2" w:rsidP="007F1F70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（信息是否公开：主动公开）</w:t>
      </w:r>
    </w:p>
    <w:p w:rsidR="00DB337D" w:rsidRDefault="00DB337D" w:rsidP="007F1F70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B045E" w:rsidRDefault="007B045E" w:rsidP="007F1F70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03686" w:rsidRPr="005C453A" w:rsidRDefault="00703686" w:rsidP="00703686">
      <w:pPr>
        <w:tabs>
          <w:tab w:val="left" w:pos="4905"/>
        </w:tabs>
        <w:wordWrap w:val="0"/>
        <w:spacing w:line="474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在线审批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监管平台项目代码：</w:t>
      </w:r>
      <w:r w:rsidR="00C103AC" w:rsidRPr="00C103AC">
        <w:rPr>
          <w:rFonts w:ascii="仿宋_GB2312" w:eastAsia="仿宋_GB2312" w:hAnsi="仿宋_GB2312" w:cs="仿宋_GB2312"/>
          <w:spacing w:val="-20"/>
          <w:sz w:val="30"/>
          <w:szCs w:val="30"/>
        </w:rPr>
        <w:t>2020-450211-36-03-007803</w:t>
      </w:r>
      <w:r w:rsidR="00AF5B2F">
        <w:rPr>
          <w:rFonts w:ascii="仿宋_GB2312" w:eastAsia="仿宋_GB2312" w:hAnsi="仿宋_GB2312" w:cs="仿宋_GB2312" w:hint="eastAsia"/>
          <w:spacing w:val="-20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 xml:space="preserve">     </w:t>
      </w:r>
    </w:p>
    <w:p w:rsidR="00C4426C" w:rsidRDefault="006C680E" w:rsidP="007F1F70">
      <w:pPr>
        <w:widowControl/>
        <w:spacing w:line="500" w:lineRule="exact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 w:rsidRPr="006C680E">
        <w:rPr>
          <w:rFonts w:ascii="仿宋_GB2312" w:eastAsia="仿宋_GB2312" w:hAnsi="仿宋_GB2312" w:cs="仿宋_GB2312"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26" type="#_x0000_t32" style="position:absolute;left:0;text-align:left;margin-left:.05pt;margin-top:1.5pt;width:442.2pt;height: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">
            <o:lock v:ext="edit" shapetype="f"/>
          </v:shape>
        </w:pic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抄送：柳州</w:t>
      </w:r>
      <w:proofErr w:type="gramStart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市</w:t>
      </w:r>
      <w:r w:rsidR="0057235E">
        <w:rPr>
          <w:rFonts w:ascii="仿宋_GB2312" w:eastAsia="仿宋_GB2312" w:hAnsi="仿宋_GB2312" w:cs="仿宋_GB2312" w:hint="eastAsia"/>
          <w:bCs/>
          <w:sz w:val="30"/>
          <w:szCs w:val="30"/>
        </w:rPr>
        <w:t>柳东新区</w:t>
      </w:r>
      <w:proofErr w:type="gramEnd"/>
      <w:r w:rsidR="0057235E">
        <w:rPr>
          <w:rFonts w:ascii="仿宋_GB2312" w:eastAsia="仿宋_GB2312" w:hAnsi="仿宋_GB2312" w:cs="仿宋_GB2312" w:hint="eastAsia"/>
          <w:bCs/>
          <w:sz w:val="30"/>
          <w:szCs w:val="30"/>
        </w:rPr>
        <w:t>生态环境局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，</w:t>
      </w:r>
      <w:r w:rsidR="00C103AC" w:rsidRPr="00C103AC">
        <w:rPr>
          <w:rFonts w:ascii="仿宋_GB2312" w:eastAsia="仿宋_GB2312" w:hAnsi="仿宋_GB2312" w:cs="仿宋_GB2312" w:hint="eastAsia"/>
          <w:bCs/>
          <w:sz w:val="30"/>
          <w:szCs w:val="30"/>
        </w:rPr>
        <w:t>广西南宁方杰节能环保工程技术有限公司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C4426C" w:rsidRDefault="006C680E" w:rsidP="00715F5E">
      <w:pPr>
        <w:widowControl/>
        <w:spacing w:line="500" w:lineRule="exact"/>
        <w:rPr>
          <w:rFonts w:ascii="仿宋_GB2312" w:eastAsia="仿宋_GB2312" w:hAnsi="仿宋"/>
          <w:sz w:val="30"/>
          <w:szCs w:val="30"/>
          <w:u w:val="single"/>
        </w:rPr>
      </w:pPr>
      <w:r w:rsidRPr="006C680E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3" o:spid="_x0000_s1028" type="#_x0000_t32" style="position:absolute;left:0;text-align:left;margin-left:-.3pt;margin-top:3.9pt;width:442.2pt;height: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">
            <o:lock v:ext="edit" shapetype="f"/>
          </v:shape>
        </w:pict>
      </w:r>
      <w:r w:rsidRPr="006C680E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4" o:spid="_x0000_s1027" type="#_x0000_t32" style="position:absolute;left:0;text-align:left;margin-left:.05pt;margin-top:31.8pt;width:442.2pt;height: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">
            <o:lock v:ext="edit" shapetype="f"/>
          </v:shape>
        </w:pic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柳州市柳东新区行政审批局             20</w:t>
      </w:r>
      <w:r w:rsidR="00AF3A5E">
        <w:rPr>
          <w:rFonts w:ascii="仿宋_GB2312" w:eastAsia="仿宋_GB2312" w:hAnsi="仿宋_GB2312" w:cs="仿宋_GB2312"/>
          <w:bCs/>
          <w:sz w:val="30"/>
          <w:szCs w:val="30"/>
        </w:rPr>
        <w:t>20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E34496">
        <w:rPr>
          <w:rFonts w:ascii="仿宋_GB2312" w:eastAsia="仿宋_GB2312" w:hAnsi="仿宋_GB2312" w:cs="仿宋_GB2312" w:hint="eastAsia"/>
          <w:bCs/>
          <w:sz w:val="30"/>
          <w:szCs w:val="30"/>
        </w:rPr>
        <w:t>12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E34496">
        <w:rPr>
          <w:rFonts w:ascii="仿宋_GB2312" w:eastAsia="仿宋_GB2312" w:hAnsi="仿宋_GB2312" w:cs="仿宋_GB2312" w:hint="eastAsia"/>
          <w:bCs/>
          <w:sz w:val="30"/>
          <w:szCs w:val="30"/>
        </w:rPr>
        <w:t>25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B1" w:rsidRDefault="008C62B1" w:rsidP="00C4426C">
      <w:r>
        <w:separator/>
      </w:r>
    </w:p>
  </w:endnote>
  <w:endnote w:type="continuationSeparator" w:id="0">
    <w:p w:rsidR="008C62B1" w:rsidRDefault="008C62B1" w:rsidP="00C4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15"/>
    </w:sdtPr>
    <w:sdtEndPr>
      <w:rPr>
        <w:rFonts w:ascii="宋体" w:hAnsi="宋体"/>
        <w:sz w:val="28"/>
        <w:szCs w:val="28"/>
      </w:rPr>
    </w:sdtEndPr>
    <w:sdtContent>
      <w:p w:rsidR="00C4426C" w:rsidRDefault="006C680E">
        <w:pPr>
          <w:pStyle w:val="a7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E34496" w:rsidRPr="00E34496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34496">
          <w:rPr>
            <w:rFonts w:ascii="宋体" w:hAnsi="宋体"/>
            <w:noProof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01"/>
    </w:sdtPr>
    <w:sdtEndPr>
      <w:rPr>
        <w:rFonts w:ascii="宋体" w:hAnsi="宋体"/>
        <w:sz w:val="28"/>
        <w:szCs w:val="28"/>
      </w:rPr>
    </w:sdtEndPr>
    <w:sdtContent>
      <w:p w:rsidR="00C4426C" w:rsidRDefault="006C680E">
        <w:pPr>
          <w:pStyle w:val="a7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E34496" w:rsidRPr="00E34496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34496">
          <w:rPr>
            <w:rFonts w:ascii="宋体" w:hAnsi="宋体"/>
            <w:noProof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B1" w:rsidRDefault="008C62B1" w:rsidP="00C4426C">
      <w:r>
        <w:separator/>
      </w:r>
    </w:p>
  </w:footnote>
  <w:footnote w:type="continuationSeparator" w:id="0">
    <w:p w:rsidR="008C62B1" w:rsidRDefault="008C62B1" w:rsidP="00C44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6C" w:rsidRDefault="00C4426C">
    <w:pPr>
      <w:pStyle w:val="a8"/>
      <w:pBdr>
        <w:bottom w:val="none" w:sz="0" w:space="0" w:color="auto"/>
      </w:pBdr>
      <w:snapToGrid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73"/>
    <w:rsid w:val="000015ED"/>
    <w:rsid w:val="00001D19"/>
    <w:rsid w:val="0000503A"/>
    <w:rsid w:val="00005B7F"/>
    <w:rsid w:val="00007694"/>
    <w:rsid w:val="00007DA6"/>
    <w:rsid w:val="0001102A"/>
    <w:rsid w:val="00011FE6"/>
    <w:rsid w:val="0002012B"/>
    <w:rsid w:val="00020D23"/>
    <w:rsid w:val="00023AC6"/>
    <w:rsid w:val="00024035"/>
    <w:rsid w:val="00027682"/>
    <w:rsid w:val="00027B39"/>
    <w:rsid w:val="00027DFA"/>
    <w:rsid w:val="00032D3F"/>
    <w:rsid w:val="0003739B"/>
    <w:rsid w:val="000373AD"/>
    <w:rsid w:val="00045D20"/>
    <w:rsid w:val="00047DDB"/>
    <w:rsid w:val="00052B4A"/>
    <w:rsid w:val="00054493"/>
    <w:rsid w:val="0005502F"/>
    <w:rsid w:val="00055444"/>
    <w:rsid w:val="00056A68"/>
    <w:rsid w:val="00062397"/>
    <w:rsid w:val="00062B50"/>
    <w:rsid w:val="000678D2"/>
    <w:rsid w:val="0007050D"/>
    <w:rsid w:val="00076606"/>
    <w:rsid w:val="0009363B"/>
    <w:rsid w:val="00094B43"/>
    <w:rsid w:val="00095F39"/>
    <w:rsid w:val="000975B7"/>
    <w:rsid w:val="000A0256"/>
    <w:rsid w:val="000A349B"/>
    <w:rsid w:val="000A419E"/>
    <w:rsid w:val="000A463C"/>
    <w:rsid w:val="000A63D1"/>
    <w:rsid w:val="000A7C33"/>
    <w:rsid w:val="000B2B88"/>
    <w:rsid w:val="000C1A00"/>
    <w:rsid w:val="000C1B15"/>
    <w:rsid w:val="000C2CFA"/>
    <w:rsid w:val="000C7EA5"/>
    <w:rsid w:val="000D3FE8"/>
    <w:rsid w:val="000E178F"/>
    <w:rsid w:val="000E2874"/>
    <w:rsid w:val="000E2E72"/>
    <w:rsid w:val="000F13B7"/>
    <w:rsid w:val="000F3C25"/>
    <w:rsid w:val="000F457F"/>
    <w:rsid w:val="000F4642"/>
    <w:rsid w:val="000F5F33"/>
    <w:rsid w:val="000F7C5B"/>
    <w:rsid w:val="000F7F10"/>
    <w:rsid w:val="00100B34"/>
    <w:rsid w:val="00101C97"/>
    <w:rsid w:val="00103F1C"/>
    <w:rsid w:val="00105B91"/>
    <w:rsid w:val="0010634A"/>
    <w:rsid w:val="00110E3E"/>
    <w:rsid w:val="001140ED"/>
    <w:rsid w:val="00125B91"/>
    <w:rsid w:val="00130970"/>
    <w:rsid w:val="00131162"/>
    <w:rsid w:val="0013601D"/>
    <w:rsid w:val="00137CBC"/>
    <w:rsid w:val="00140B79"/>
    <w:rsid w:val="00140CA6"/>
    <w:rsid w:val="001427E8"/>
    <w:rsid w:val="001508DA"/>
    <w:rsid w:val="00153E28"/>
    <w:rsid w:val="00155867"/>
    <w:rsid w:val="00160F36"/>
    <w:rsid w:val="00162278"/>
    <w:rsid w:val="00164280"/>
    <w:rsid w:val="001728C7"/>
    <w:rsid w:val="00173922"/>
    <w:rsid w:val="00175746"/>
    <w:rsid w:val="0017703B"/>
    <w:rsid w:val="00180A26"/>
    <w:rsid w:val="00182B7B"/>
    <w:rsid w:val="0018483B"/>
    <w:rsid w:val="00187456"/>
    <w:rsid w:val="001907EB"/>
    <w:rsid w:val="001A1321"/>
    <w:rsid w:val="001A1C38"/>
    <w:rsid w:val="001A2D17"/>
    <w:rsid w:val="001A3588"/>
    <w:rsid w:val="001A4001"/>
    <w:rsid w:val="001B1DA1"/>
    <w:rsid w:val="001B2883"/>
    <w:rsid w:val="001B7D03"/>
    <w:rsid w:val="001C1D3E"/>
    <w:rsid w:val="001C21A2"/>
    <w:rsid w:val="001C3114"/>
    <w:rsid w:val="001C561F"/>
    <w:rsid w:val="001E513C"/>
    <w:rsid w:val="001E6DFB"/>
    <w:rsid w:val="001E7BAA"/>
    <w:rsid w:val="001F1443"/>
    <w:rsid w:val="001F45EF"/>
    <w:rsid w:val="001F5FF5"/>
    <w:rsid w:val="00202E90"/>
    <w:rsid w:val="0020334C"/>
    <w:rsid w:val="00206EA5"/>
    <w:rsid w:val="00212ED1"/>
    <w:rsid w:val="00213D21"/>
    <w:rsid w:val="00215E3D"/>
    <w:rsid w:val="00231A23"/>
    <w:rsid w:val="00231A4B"/>
    <w:rsid w:val="00234D2B"/>
    <w:rsid w:val="002353F6"/>
    <w:rsid w:val="00247900"/>
    <w:rsid w:val="00247D6A"/>
    <w:rsid w:val="00254638"/>
    <w:rsid w:val="00254AAA"/>
    <w:rsid w:val="00263E89"/>
    <w:rsid w:val="00264F08"/>
    <w:rsid w:val="00266D43"/>
    <w:rsid w:val="00274F44"/>
    <w:rsid w:val="00277663"/>
    <w:rsid w:val="002939A2"/>
    <w:rsid w:val="00297A50"/>
    <w:rsid w:val="00297D1C"/>
    <w:rsid w:val="002A18F5"/>
    <w:rsid w:val="002A272C"/>
    <w:rsid w:val="002B0A8D"/>
    <w:rsid w:val="002B187F"/>
    <w:rsid w:val="002B196F"/>
    <w:rsid w:val="002B1BC2"/>
    <w:rsid w:val="002B3E7C"/>
    <w:rsid w:val="002B7173"/>
    <w:rsid w:val="002C02E8"/>
    <w:rsid w:val="002C245F"/>
    <w:rsid w:val="002C4C18"/>
    <w:rsid w:val="002C6D0C"/>
    <w:rsid w:val="002D1108"/>
    <w:rsid w:val="002D3594"/>
    <w:rsid w:val="002D68CD"/>
    <w:rsid w:val="002E064F"/>
    <w:rsid w:val="002E1B69"/>
    <w:rsid w:val="002E25B3"/>
    <w:rsid w:val="002E51B4"/>
    <w:rsid w:val="002E55C6"/>
    <w:rsid w:val="002F694C"/>
    <w:rsid w:val="0030180A"/>
    <w:rsid w:val="003202DE"/>
    <w:rsid w:val="00322CD5"/>
    <w:rsid w:val="00324CF9"/>
    <w:rsid w:val="003319E8"/>
    <w:rsid w:val="00340BEE"/>
    <w:rsid w:val="00350B44"/>
    <w:rsid w:val="0035165A"/>
    <w:rsid w:val="00352454"/>
    <w:rsid w:val="003554B5"/>
    <w:rsid w:val="0037365F"/>
    <w:rsid w:val="00380E63"/>
    <w:rsid w:val="00385143"/>
    <w:rsid w:val="003879AB"/>
    <w:rsid w:val="00395BEA"/>
    <w:rsid w:val="00396F76"/>
    <w:rsid w:val="00397CA2"/>
    <w:rsid w:val="003A3536"/>
    <w:rsid w:val="003A6E8A"/>
    <w:rsid w:val="003B1A96"/>
    <w:rsid w:val="003B382F"/>
    <w:rsid w:val="003B5B53"/>
    <w:rsid w:val="003C2124"/>
    <w:rsid w:val="003C7C62"/>
    <w:rsid w:val="003D37B6"/>
    <w:rsid w:val="003D3BCD"/>
    <w:rsid w:val="003F00A6"/>
    <w:rsid w:val="003F4FC8"/>
    <w:rsid w:val="00405083"/>
    <w:rsid w:val="00407626"/>
    <w:rsid w:val="00407D3F"/>
    <w:rsid w:val="00411452"/>
    <w:rsid w:val="00411B19"/>
    <w:rsid w:val="00412D16"/>
    <w:rsid w:val="0041444D"/>
    <w:rsid w:val="004167CE"/>
    <w:rsid w:val="00416BDA"/>
    <w:rsid w:val="00424024"/>
    <w:rsid w:val="00430F66"/>
    <w:rsid w:val="00432796"/>
    <w:rsid w:val="0043453D"/>
    <w:rsid w:val="00436F39"/>
    <w:rsid w:val="004437DA"/>
    <w:rsid w:val="004458A9"/>
    <w:rsid w:val="0045403A"/>
    <w:rsid w:val="004647EC"/>
    <w:rsid w:val="00466F83"/>
    <w:rsid w:val="00471B96"/>
    <w:rsid w:val="00475BE2"/>
    <w:rsid w:val="004776D7"/>
    <w:rsid w:val="00482BEA"/>
    <w:rsid w:val="0048549F"/>
    <w:rsid w:val="00495E6E"/>
    <w:rsid w:val="004A1D01"/>
    <w:rsid w:val="004B206B"/>
    <w:rsid w:val="004B7E44"/>
    <w:rsid w:val="004D2431"/>
    <w:rsid w:val="004E18E9"/>
    <w:rsid w:val="004E1F43"/>
    <w:rsid w:val="004E4F76"/>
    <w:rsid w:val="004E7EDF"/>
    <w:rsid w:val="004F3B95"/>
    <w:rsid w:val="004F5535"/>
    <w:rsid w:val="004F6A16"/>
    <w:rsid w:val="004F6A60"/>
    <w:rsid w:val="00507F40"/>
    <w:rsid w:val="00510A80"/>
    <w:rsid w:val="00522829"/>
    <w:rsid w:val="00524A9B"/>
    <w:rsid w:val="00533AF5"/>
    <w:rsid w:val="00533B3F"/>
    <w:rsid w:val="00535DDC"/>
    <w:rsid w:val="00535EEE"/>
    <w:rsid w:val="0054296E"/>
    <w:rsid w:val="00542D42"/>
    <w:rsid w:val="00553E96"/>
    <w:rsid w:val="005678DB"/>
    <w:rsid w:val="0057235E"/>
    <w:rsid w:val="00576599"/>
    <w:rsid w:val="0057776F"/>
    <w:rsid w:val="00583C32"/>
    <w:rsid w:val="00585989"/>
    <w:rsid w:val="00591C1E"/>
    <w:rsid w:val="00592B71"/>
    <w:rsid w:val="005966E2"/>
    <w:rsid w:val="005A2A71"/>
    <w:rsid w:val="005A614E"/>
    <w:rsid w:val="005B2954"/>
    <w:rsid w:val="005C1349"/>
    <w:rsid w:val="005C1BFD"/>
    <w:rsid w:val="005C453A"/>
    <w:rsid w:val="005D0A87"/>
    <w:rsid w:val="005D1621"/>
    <w:rsid w:val="005D2E71"/>
    <w:rsid w:val="005D3B42"/>
    <w:rsid w:val="005E5C40"/>
    <w:rsid w:val="005F0711"/>
    <w:rsid w:val="005F0FFE"/>
    <w:rsid w:val="005F2D99"/>
    <w:rsid w:val="005F6B90"/>
    <w:rsid w:val="00614733"/>
    <w:rsid w:val="00614880"/>
    <w:rsid w:val="00624E16"/>
    <w:rsid w:val="00626705"/>
    <w:rsid w:val="006315D0"/>
    <w:rsid w:val="00633FDA"/>
    <w:rsid w:val="0064286E"/>
    <w:rsid w:val="00646B2F"/>
    <w:rsid w:val="006554BF"/>
    <w:rsid w:val="006574ED"/>
    <w:rsid w:val="00657771"/>
    <w:rsid w:val="006626D9"/>
    <w:rsid w:val="00662810"/>
    <w:rsid w:val="00691449"/>
    <w:rsid w:val="00695148"/>
    <w:rsid w:val="0069620F"/>
    <w:rsid w:val="006A0BA6"/>
    <w:rsid w:val="006A13EF"/>
    <w:rsid w:val="006A20AF"/>
    <w:rsid w:val="006A70C2"/>
    <w:rsid w:val="006B5207"/>
    <w:rsid w:val="006B5377"/>
    <w:rsid w:val="006C2CF5"/>
    <w:rsid w:val="006C680E"/>
    <w:rsid w:val="006D4508"/>
    <w:rsid w:val="006D633B"/>
    <w:rsid w:val="006D6400"/>
    <w:rsid w:val="006D6E08"/>
    <w:rsid w:val="006E094A"/>
    <w:rsid w:val="006E38C4"/>
    <w:rsid w:val="006E7978"/>
    <w:rsid w:val="006F441C"/>
    <w:rsid w:val="006F44A2"/>
    <w:rsid w:val="006F4554"/>
    <w:rsid w:val="006F5A04"/>
    <w:rsid w:val="006F61DA"/>
    <w:rsid w:val="00700B55"/>
    <w:rsid w:val="00703686"/>
    <w:rsid w:val="00704A34"/>
    <w:rsid w:val="0071107E"/>
    <w:rsid w:val="00711442"/>
    <w:rsid w:val="00711CC2"/>
    <w:rsid w:val="00712C35"/>
    <w:rsid w:val="00715F5E"/>
    <w:rsid w:val="00725DC9"/>
    <w:rsid w:val="00727060"/>
    <w:rsid w:val="007302C9"/>
    <w:rsid w:val="0073172E"/>
    <w:rsid w:val="007332C8"/>
    <w:rsid w:val="0073437A"/>
    <w:rsid w:val="0074202A"/>
    <w:rsid w:val="00751120"/>
    <w:rsid w:val="00752280"/>
    <w:rsid w:val="007559D8"/>
    <w:rsid w:val="0076112C"/>
    <w:rsid w:val="00761CDC"/>
    <w:rsid w:val="00771242"/>
    <w:rsid w:val="007716C5"/>
    <w:rsid w:val="00771F04"/>
    <w:rsid w:val="0077704A"/>
    <w:rsid w:val="00781BE1"/>
    <w:rsid w:val="00783337"/>
    <w:rsid w:val="0079266F"/>
    <w:rsid w:val="00797A03"/>
    <w:rsid w:val="007A1307"/>
    <w:rsid w:val="007A3340"/>
    <w:rsid w:val="007A5F59"/>
    <w:rsid w:val="007A7A69"/>
    <w:rsid w:val="007B045E"/>
    <w:rsid w:val="007B0AE8"/>
    <w:rsid w:val="007B6C7A"/>
    <w:rsid w:val="007C1313"/>
    <w:rsid w:val="007C2523"/>
    <w:rsid w:val="007C74F7"/>
    <w:rsid w:val="007C7F17"/>
    <w:rsid w:val="007D1185"/>
    <w:rsid w:val="007D3246"/>
    <w:rsid w:val="007D4714"/>
    <w:rsid w:val="007D4AAB"/>
    <w:rsid w:val="007E034F"/>
    <w:rsid w:val="007E2EA5"/>
    <w:rsid w:val="007E2FBC"/>
    <w:rsid w:val="007E3758"/>
    <w:rsid w:val="007F1F70"/>
    <w:rsid w:val="007F34F0"/>
    <w:rsid w:val="007F4C9C"/>
    <w:rsid w:val="007F7420"/>
    <w:rsid w:val="00800228"/>
    <w:rsid w:val="00807FF7"/>
    <w:rsid w:val="00811CC3"/>
    <w:rsid w:val="008155E5"/>
    <w:rsid w:val="0081680E"/>
    <w:rsid w:val="00816E86"/>
    <w:rsid w:val="00822A10"/>
    <w:rsid w:val="00825F1F"/>
    <w:rsid w:val="008277FF"/>
    <w:rsid w:val="008325D6"/>
    <w:rsid w:val="00837D56"/>
    <w:rsid w:val="00840061"/>
    <w:rsid w:val="00842683"/>
    <w:rsid w:val="00843F51"/>
    <w:rsid w:val="0084515F"/>
    <w:rsid w:val="0084708F"/>
    <w:rsid w:val="0085198C"/>
    <w:rsid w:val="008615A0"/>
    <w:rsid w:val="008635F2"/>
    <w:rsid w:val="00864B6E"/>
    <w:rsid w:val="0087284D"/>
    <w:rsid w:val="00886885"/>
    <w:rsid w:val="00893719"/>
    <w:rsid w:val="008A0372"/>
    <w:rsid w:val="008A619E"/>
    <w:rsid w:val="008A6514"/>
    <w:rsid w:val="008A720B"/>
    <w:rsid w:val="008B136A"/>
    <w:rsid w:val="008B54DD"/>
    <w:rsid w:val="008C58E1"/>
    <w:rsid w:val="008C62B1"/>
    <w:rsid w:val="008C7432"/>
    <w:rsid w:val="008D04C1"/>
    <w:rsid w:val="008D362E"/>
    <w:rsid w:val="008D7D68"/>
    <w:rsid w:val="008E06CE"/>
    <w:rsid w:val="008E1329"/>
    <w:rsid w:val="008F1ADA"/>
    <w:rsid w:val="00905CD0"/>
    <w:rsid w:val="00906B84"/>
    <w:rsid w:val="00924E19"/>
    <w:rsid w:val="00925DEA"/>
    <w:rsid w:val="00932531"/>
    <w:rsid w:val="009327C5"/>
    <w:rsid w:val="00934252"/>
    <w:rsid w:val="009348C6"/>
    <w:rsid w:val="00936A0D"/>
    <w:rsid w:val="00947355"/>
    <w:rsid w:val="0094737B"/>
    <w:rsid w:val="00955AF3"/>
    <w:rsid w:val="0096415A"/>
    <w:rsid w:val="009659E5"/>
    <w:rsid w:val="009748FA"/>
    <w:rsid w:val="0097567F"/>
    <w:rsid w:val="00981C18"/>
    <w:rsid w:val="009822C0"/>
    <w:rsid w:val="00984A99"/>
    <w:rsid w:val="00990D51"/>
    <w:rsid w:val="00993DBB"/>
    <w:rsid w:val="009A258B"/>
    <w:rsid w:val="009A3845"/>
    <w:rsid w:val="009A5992"/>
    <w:rsid w:val="009A62F0"/>
    <w:rsid w:val="009A6629"/>
    <w:rsid w:val="009A7BAB"/>
    <w:rsid w:val="009B1932"/>
    <w:rsid w:val="009B1973"/>
    <w:rsid w:val="009B1EC7"/>
    <w:rsid w:val="009C0174"/>
    <w:rsid w:val="009C141B"/>
    <w:rsid w:val="009C17F2"/>
    <w:rsid w:val="009C48F0"/>
    <w:rsid w:val="009C7217"/>
    <w:rsid w:val="009D0197"/>
    <w:rsid w:val="009D285E"/>
    <w:rsid w:val="009D3230"/>
    <w:rsid w:val="009D43DF"/>
    <w:rsid w:val="009D4846"/>
    <w:rsid w:val="009D49FB"/>
    <w:rsid w:val="009D537E"/>
    <w:rsid w:val="009E383A"/>
    <w:rsid w:val="009E5958"/>
    <w:rsid w:val="009E6056"/>
    <w:rsid w:val="009E6A97"/>
    <w:rsid w:val="009E7F6A"/>
    <w:rsid w:val="009F076D"/>
    <w:rsid w:val="009F39D2"/>
    <w:rsid w:val="009F4652"/>
    <w:rsid w:val="009F6725"/>
    <w:rsid w:val="009F6BBD"/>
    <w:rsid w:val="00A04DD1"/>
    <w:rsid w:val="00A0601B"/>
    <w:rsid w:val="00A10DA5"/>
    <w:rsid w:val="00A15BFC"/>
    <w:rsid w:val="00A201FA"/>
    <w:rsid w:val="00A260A4"/>
    <w:rsid w:val="00A341F5"/>
    <w:rsid w:val="00A344CA"/>
    <w:rsid w:val="00A34A47"/>
    <w:rsid w:val="00A41DA4"/>
    <w:rsid w:val="00A542A4"/>
    <w:rsid w:val="00A56651"/>
    <w:rsid w:val="00A60915"/>
    <w:rsid w:val="00A609A2"/>
    <w:rsid w:val="00A60FA9"/>
    <w:rsid w:val="00A61510"/>
    <w:rsid w:val="00A65051"/>
    <w:rsid w:val="00A65F11"/>
    <w:rsid w:val="00A71F73"/>
    <w:rsid w:val="00A72E9E"/>
    <w:rsid w:val="00A77EC4"/>
    <w:rsid w:val="00A91037"/>
    <w:rsid w:val="00A97E94"/>
    <w:rsid w:val="00AA4139"/>
    <w:rsid w:val="00AA7AB4"/>
    <w:rsid w:val="00AB076E"/>
    <w:rsid w:val="00AB0FE3"/>
    <w:rsid w:val="00AB6218"/>
    <w:rsid w:val="00AC0501"/>
    <w:rsid w:val="00AC3A0F"/>
    <w:rsid w:val="00AC4C9F"/>
    <w:rsid w:val="00AC4DF1"/>
    <w:rsid w:val="00AD31C6"/>
    <w:rsid w:val="00AD56EA"/>
    <w:rsid w:val="00AD752A"/>
    <w:rsid w:val="00AE29A2"/>
    <w:rsid w:val="00AF0678"/>
    <w:rsid w:val="00AF0C33"/>
    <w:rsid w:val="00AF3A5E"/>
    <w:rsid w:val="00AF503E"/>
    <w:rsid w:val="00AF5B2F"/>
    <w:rsid w:val="00B00258"/>
    <w:rsid w:val="00B0062C"/>
    <w:rsid w:val="00B10C5E"/>
    <w:rsid w:val="00B15855"/>
    <w:rsid w:val="00B20D04"/>
    <w:rsid w:val="00B23061"/>
    <w:rsid w:val="00B34C4A"/>
    <w:rsid w:val="00B35EE8"/>
    <w:rsid w:val="00B42C6D"/>
    <w:rsid w:val="00B43E43"/>
    <w:rsid w:val="00B53530"/>
    <w:rsid w:val="00B60D29"/>
    <w:rsid w:val="00B6225F"/>
    <w:rsid w:val="00B6538B"/>
    <w:rsid w:val="00B71655"/>
    <w:rsid w:val="00B76446"/>
    <w:rsid w:val="00B81166"/>
    <w:rsid w:val="00B87E4F"/>
    <w:rsid w:val="00B91019"/>
    <w:rsid w:val="00B9103D"/>
    <w:rsid w:val="00B93352"/>
    <w:rsid w:val="00B93A98"/>
    <w:rsid w:val="00BB3EA7"/>
    <w:rsid w:val="00BB443C"/>
    <w:rsid w:val="00BB564B"/>
    <w:rsid w:val="00BC4579"/>
    <w:rsid w:val="00BD29CB"/>
    <w:rsid w:val="00BD7875"/>
    <w:rsid w:val="00BE1B8A"/>
    <w:rsid w:val="00BE1ECF"/>
    <w:rsid w:val="00BE7B98"/>
    <w:rsid w:val="00BF2971"/>
    <w:rsid w:val="00BF2A04"/>
    <w:rsid w:val="00BF2FBE"/>
    <w:rsid w:val="00C01776"/>
    <w:rsid w:val="00C02E65"/>
    <w:rsid w:val="00C034F1"/>
    <w:rsid w:val="00C06B64"/>
    <w:rsid w:val="00C0771F"/>
    <w:rsid w:val="00C07E1F"/>
    <w:rsid w:val="00C103AC"/>
    <w:rsid w:val="00C12727"/>
    <w:rsid w:val="00C13E79"/>
    <w:rsid w:val="00C22314"/>
    <w:rsid w:val="00C2270F"/>
    <w:rsid w:val="00C228E4"/>
    <w:rsid w:val="00C2788B"/>
    <w:rsid w:val="00C27B9E"/>
    <w:rsid w:val="00C33336"/>
    <w:rsid w:val="00C36CDC"/>
    <w:rsid w:val="00C420EA"/>
    <w:rsid w:val="00C42207"/>
    <w:rsid w:val="00C42C33"/>
    <w:rsid w:val="00C43E77"/>
    <w:rsid w:val="00C4426C"/>
    <w:rsid w:val="00C505BB"/>
    <w:rsid w:val="00C563C2"/>
    <w:rsid w:val="00C57053"/>
    <w:rsid w:val="00C65F8A"/>
    <w:rsid w:val="00C66983"/>
    <w:rsid w:val="00C707C0"/>
    <w:rsid w:val="00C70FC3"/>
    <w:rsid w:val="00C7373E"/>
    <w:rsid w:val="00C74F1F"/>
    <w:rsid w:val="00C7715D"/>
    <w:rsid w:val="00C8055B"/>
    <w:rsid w:val="00C82A3D"/>
    <w:rsid w:val="00C8339C"/>
    <w:rsid w:val="00C86382"/>
    <w:rsid w:val="00C87C10"/>
    <w:rsid w:val="00C9059E"/>
    <w:rsid w:val="00C93F8A"/>
    <w:rsid w:val="00CA4893"/>
    <w:rsid w:val="00CA6C03"/>
    <w:rsid w:val="00CB1EED"/>
    <w:rsid w:val="00CB24A2"/>
    <w:rsid w:val="00CB48EE"/>
    <w:rsid w:val="00CB6F88"/>
    <w:rsid w:val="00CC0C68"/>
    <w:rsid w:val="00CC4975"/>
    <w:rsid w:val="00CE2AFB"/>
    <w:rsid w:val="00CF32A5"/>
    <w:rsid w:val="00CF3B69"/>
    <w:rsid w:val="00CF3FA6"/>
    <w:rsid w:val="00D011F1"/>
    <w:rsid w:val="00D0788F"/>
    <w:rsid w:val="00D121A0"/>
    <w:rsid w:val="00D17B3D"/>
    <w:rsid w:val="00D211B5"/>
    <w:rsid w:val="00D244A8"/>
    <w:rsid w:val="00D3049C"/>
    <w:rsid w:val="00D36206"/>
    <w:rsid w:val="00D4394D"/>
    <w:rsid w:val="00D47FAC"/>
    <w:rsid w:val="00D51027"/>
    <w:rsid w:val="00D52CE0"/>
    <w:rsid w:val="00D62F1C"/>
    <w:rsid w:val="00D711EA"/>
    <w:rsid w:val="00D8575E"/>
    <w:rsid w:val="00D945C7"/>
    <w:rsid w:val="00DA1681"/>
    <w:rsid w:val="00DA17E1"/>
    <w:rsid w:val="00DA3082"/>
    <w:rsid w:val="00DB1F36"/>
    <w:rsid w:val="00DB30F2"/>
    <w:rsid w:val="00DB337D"/>
    <w:rsid w:val="00DB4134"/>
    <w:rsid w:val="00DB5B3A"/>
    <w:rsid w:val="00DB739B"/>
    <w:rsid w:val="00DC51F4"/>
    <w:rsid w:val="00DE394E"/>
    <w:rsid w:val="00DE3E8C"/>
    <w:rsid w:val="00DF0095"/>
    <w:rsid w:val="00DF59C0"/>
    <w:rsid w:val="00E0255D"/>
    <w:rsid w:val="00E02A03"/>
    <w:rsid w:val="00E06444"/>
    <w:rsid w:val="00E0729D"/>
    <w:rsid w:val="00E107B2"/>
    <w:rsid w:val="00E11215"/>
    <w:rsid w:val="00E117D3"/>
    <w:rsid w:val="00E11CF3"/>
    <w:rsid w:val="00E15F4C"/>
    <w:rsid w:val="00E21456"/>
    <w:rsid w:val="00E2643A"/>
    <w:rsid w:val="00E26E24"/>
    <w:rsid w:val="00E27AFC"/>
    <w:rsid w:val="00E315FC"/>
    <w:rsid w:val="00E34496"/>
    <w:rsid w:val="00E35F31"/>
    <w:rsid w:val="00E46F6A"/>
    <w:rsid w:val="00E5640A"/>
    <w:rsid w:val="00E638B7"/>
    <w:rsid w:val="00E7355F"/>
    <w:rsid w:val="00E74629"/>
    <w:rsid w:val="00E7667A"/>
    <w:rsid w:val="00E806C9"/>
    <w:rsid w:val="00E829B5"/>
    <w:rsid w:val="00E84680"/>
    <w:rsid w:val="00E84A65"/>
    <w:rsid w:val="00E873B9"/>
    <w:rsid w:val="00E92605"/>
    <w:rsid w:val="00E94752"/>
    <w:rsid w:val="00E95344"/>
    <w:rsid w:val="00E97AB8"/>
    <w:rsid w:val="00EA1CC0"/>
    <w:rsid w:val="00EA3C04"/>
    <w:rsid w:val="00EB1BA1"/>
    <w:rsid w:val="00EB23B5"/>
    <w:rsid w:val="00EB346E"/>
    <w:rsid w:val="00EB5C19"/>
    <w:rsid w:val="00EB7B11"/>
    <w:rsid w:val="00EC25D0"/>
    <w:rsid w:val="00EC5B3C"/>
    <w:rsid w:val="00EC6C8F"/>
    <w:rsid w:val="00EC7DDE"/>
    <w:rsid w:val="00ED0D55"/>
    <w:rsid w:val="00ED42B4"/>
    <w:rsid w:val="00ED5646"/>
    <w:rsid w:val="00ED645B"/>
    <w:rsid w:val="00ED7725"/>
    <w:rsid w:val="00EE1D56"/>
    <w:rsid w:val="00EE305F"/>
    <w:rsid w:val="00EE3F84"/>
    <w:rsid w:val="00EE5CD1"/>
    <w:rsid w:val="00EF2589"/>
    <w:rsid w:val="00EF7EEC"/>
    <w:rsid w:val="00F03A7F"/>
    <w:rsid w:val="00F04283"/>
    <w:rsid w:val="00F0518C"/>
    <w:rsid w:val="00F06E7C"/>
    <w:rsid w:val="00F1355A"/>
    <w:rsid w:val="00F13EB2"/>
    <w:rsid w:val="00F14B3A"/>
    <w:rsid w:val="00F153E0"/>
    <w:rsid w:val="00F17090"/>
    <w:rsid w:val="00F17B99"/>
    <w:rsid w:val="00F21CEB"/>
    <w:rsid w:val="00F23088"/>
    <w:rsid w:val="00F2573D"/>
    <w:rsid w:val="00F338D8"/>
    <w:rsid w:val="00F35C84"/>
    <w:rsid w:val="00F466D1"/>
    <w:rsid w:val="00F566A4"/>
    <w:rsid w:val="00F601AC"/>
    <w:rsid w:val="00F63B79"/>
    <w:rsid w:val="00F67518"/>
    <w:rsid w:val="00F67E2B"/>
    <w:rsid w:val="00F73097"/>
    <w:rsid w:val="00F810C5"/>
    <w:rsid w:val="00F822FB"/>
    <w:rsid w:val="00F83347"/>
    <w:rsid w:val="00F86398"/>
    <w:rsid w:val="00F92DAB"/>
    <w:rsid w:val="00F93F25"/>
    <w:rsid w:val="00F94573"/>
    <w:rsid w:val="00F94895"/>
    <w:rsid w:val="00F94C53"/>
    <w:rsid w:val="00F968F0"/>
    <w:rsid w:val="00F96E56"/>
    <w:rsid w:val="00F97C3A"/>
    <w:rsid w:val="00FA010A"/>
    <w:rsid w:val="00FA6892"/>
    <w:rsid w:val="00FB3C1E"/>
    <w:rsid w:val="00FB5764"/>
    <w:rsid w:val="00FC2A34"/>
    <w:rsid w:val="00FC3389"/>
    <w:rsid w:val="00FC33FD"/>
    <w:rsid w:val="00FD44EE"/>
    <w:rsid w:val="00FD71F4"/>
    <w:rsid w:val="00FE339A"/>
    <w:rsid w:val="00FE430E"/>
    <w:rsid w:val="00FF251F"/>
    <w:rsid w:val="00FF7448"/>
    <w:rsid w:val="00FF7BA3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  <o:rules v:ext="edit">
        <o:r id="V:Rule4" type="connector" idref="#直接箭头连接符 3"/>
        <o:r id="V:Rule5" type="connector" idref="#直接箭头连接符 5"/>
        <o:r id="V:Rule6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4426C"/>
    <w:pPr>
      <w:jc w:val="left"/>
    </w:pPr>
  </w:style>
  <w:style w:type="paragraph" w:styleId="a4">
    <w:name w:val="Body Text"/>
    <w:basedOn w:val="a"/>
    <w:qFormat/>
    <w:rsid w:val="00C4426C"/>
    <w:rPr>
      <w:b/>
      <w:sz w:val="32"/>
      <w:szCs w:val="20"/>
    </w:rPr>
  </w:style>
  <w:style w:type="paragraph" w:styleId="a5">
    <w:name w:val="Date"/>
    <w:basedOn w:val="a"/>
    <w:next w:val="a"/>
    <w:link w:val="Char0"/>
    <w:qFormat/>
    <w:rsid w:val="00C4426C"/>
    <w:pPr>
      <w:ind w:leftChars="2500" w:left="100"/>
    </w:pPr>
  </w:style>
  <w:style w:type="paragraph" w:styleId="a6">
    <w:name w:val="Balloon Text"/>
    <w:basedOn w:val="a"/>
    <w:link w:val="Char1"/>
    <w:qFormat/>
    <w:rsid w:val="00C4426C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9">
    <w:name w:val="page number"/>
    <w:basedOn w:val="a0"/>
    <w:qFormat/>
    <w:rsid w:val="00C4426C"/>
  </w:style>
  <w:style w:type="character" w:customStyle="1" w:styleId="1Char">
    <w:name w:val="标题 1 Char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0">
    <w:name w:val="日期 Char"/>
    <w:basedOn w:val="a0"/>
    <w:link w:val="a5"/>
    <w:qFormat/>
    <w:rsid w:val="00C4426C"/>
    <w:rPr>
      <w:kern w:val="2"/>
      <w:sz w:val="21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C4426C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C4426C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b">
    <w:name w:val="annotation reference"/>
    <w:basedOn w:val="a0"/>
    <w:rsid w:val="006F4554"/>
    <w:rPr>
      <w:sz w:val="21"/>
      <w:szCs w:val="21"/>
    </w:rPr>
  </w:style>
  <w:style w:type="paragraph" w:styleId="ac">
    <w:name w:val="annotation subject"/>
    <w:basedOn w:val="a3"/>
    <w:next w:val="a3"/>
    <w:link w:val="Char3"/>
    <w:rsid w:val="006F4554"/>
    <w:rPr>
      <w:b/>
      <w:bCs/>
    </w:rPr>
  </w:style>
  <w:style w:type="character" w:customStyle="1" w:styleId="Char">
    <w:name w:val="批注文字 Char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c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4</Pages>
  <Words>2032</Words>
  <Characters>285</Characters>
  <Application>Microsoft Office Word</Application>
  <DocSecurity>0</DocSecurity>
  <Lines>2</Lines>
  <Paragraphs>4</Paragraphs>
  <ScaleCrop>false</ScaleCrop>
  <Company>Microsoft China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creator>lenovo</dc:creator>
  <cp:lastModifiedBy>李想</cp:lastModifiedBy>
  <cp:revision>150</cp:revision>
  <cp:lastPrinted>2019-06-14T03:07:00Z</cp:lastPrinted>
  <dcterms:created xsi:type="dcterms:W3CDTF">2019-08-06T03:53:00Z</dcterms:created>
  <dcterms:modified xsi:type="dcterms:W3CDTF">2020-12-24T10:29:00Z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