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E" w:rsidRDefault="00203A0E" w:rsidP="00E14714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 w:rsidP="00E14714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203A0E" w:rsidRDefault="00203A0E" w:rsidP="00E14714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14714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 w:rsidP="00E14714">
      <w:pPr>
        <w:spacing w:line="500" w:lineRule="exact"/>
        <w:ind w:firstLine="200"/>
        <w:jc w:val="center"/>
        <w:rPr>
          <w:rFonts w:ascii="仿宋_GB2312" w:eastAsia="仿宋_GB2312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441967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292C8F">
        <w:rPr>
          <w:rFonts w:ascii="仿宋_GB2312" w:eastAsia="仿宋_GB2312" w:hint="eastAsia"/>
          <w:sz w:val="32"/>
        </w:rPr>
        <w:t>85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207174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441967">
        <w:rPr>
          <w:rFonts w:hint="eastAsia"/>
        </w:rPr>
        <w:t>广西柳州市东城投资开发集团有限公司</w:t>
      </w:r>
    </w:p>
    <w:p w:rsidR="002A0BAA" w:rsidRDefault="00292C8F">
      <w:pPr>
        <w:pStyle w:val="2"/>
        <w:spacing w:line="576" w:lineRule="exact"/>
      </w:pPr>
      <w:r>
        <w:rPr>
          <w:rFonts w:hint="eastAsia"/>
        </w:rPr>
        <w:t>柳州</w:t>
      </w:r>
      <w:proofErr w:type="gramStart"/>
      <w:r>
        <w:rPr>
          <w:rFonts w:hint="eastAsia"/>
        </w:rPr>
        <w:t>市柳东新区</w:t>
      </w:r>
      <w:proofErr w:type="gramEnd"/>
      <w:r>
        <w:rPr>
          <w:rFonts w:hint="eastAsia"/>
        </w:rPr>
        <w:t>中欧产业</w:t>
      </w:r>
      <w:proofErr w:type="gramStart"/>
      <w:r>
        <w:rPr>
          <w:rFonts w:hint="eastAsia"/>
        </w:rPr>
        <w:t>园秀水横</w:t>
      </w:r>
      <w:proofErr w:type="gramEnd"/>
      <w:r>
        <w:rPr>
          <w:rFonts w:hint="eastAsia"/>
        </w:rPr>
        <w:t>四路工程</w:t>
      </w:r>
    </w:p>
    <w:p w:rsidR="00C4426C" w:rsidRDefault="00AE29A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6863EA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751DA9" w:rsidP="00E84BB7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E84B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441967">
        <w:rPr>
          <w:rFonts w:ascii="仿宋_GB2312" w:eastAsia="仿宋_GB2312" w:hAnsi="仿宋_GB2312" w:cs="仿宋_GB2312" w:hint="eastAsia"/>
          <w:sz w:val="32"/>
          <w:szCs w:val="32"/>
        </w:rPr>
        <w:t>柳州市柳东新区中欧产业园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秀水</w:t>
      </w:r>
      <w:r w:rsidR="00292C8F">
        <w:rPr>
          <w:rFonts w:ascii="仿宋_GB2312" w:eastAsia="仿宋_GB2312" w:hAnsi="仿宋_GB2312" w:cs="仿宋_GB2312" w:hint="eastAsia"/>
          <w:sz w:val="32"/>
          <w:szCs w:val="32"/>
        </w:rPr>
        <w:t>横四路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2B5950" w:rsidP="00E84BB7">
      <w:pPr>
        <w:widowControl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项目位于柳州</w:t>
      </w:r>
      <w:proofErr w:type="gramStart"/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柳东新区</w:t>
      </w:r>
      <w:proofErr w:type="gramEnd"/>
      <w:r w:rsidR="00AC1977">
        <w:rPr>
          <w:rFonts w:ascii="仿宋_GB2312" w:eastAsia="仿宋_GB2312" w:hAnsi="仿宋_GB2312" w:cs="仿宋_GB2312" w:hint="eastAsia"/>
          <w:sz w:val="32"/>
          <w:szCs w:val="32"/>
        </w:rPr>
        <w:t>中欧产业园区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呈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南北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走向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81792" w:rsidRPr="005C40E7">
        <w:rPr>
          <w:rFonts w:ascii="仿宋_GB2312" w:eastAsia="仿宋_GB2312" w:hAnsi="仿宋_GB2312" w:cs="仿宋_GB2312" w:hint="eastAsia"/>
          <w:sz w:val="32"/>
          <w:szCs w:val="32"/>
        </w:rPr>
        <w:t>西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起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官塘大道（</w:t>
      </w:r>
      <w:proofErr w:type="gramStart"/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秀水纵一路</w:t>
      </w:r>
      <w:proofErr w:type="gramEnd"/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81792" w:rsidRPr="005C40E7">
        <w:rPr>
          <w:rFonts w:ascii="仿宋_GB2312" w:eastAsia="仿宋_GB2312" w:hAnsi="仿宋_GB2312" w:cs="仿宋_GB2312" w:hint="eastAsia"/>
          <w:sz w:val="32"/>
          <w:szCs w:val="32"/>
        </w:rPr>
        <w:t>东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福成大道（</w:t>
      </w:r>
      <w:proofErr w:type="gramStart"/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秀水纵三路</w:t>
      </w:r>
      <w:proofErr w:type="gramEnd"/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CE3AD9" w:rsidRPr="005C40E7">
        <w:rPr>
          <w:rFonts w:ascii="仿宋_GB2312" w:eastAsia="仿宋_GB2312" w:hAnsi="仿宋_GB2312" w:cs="仿宋_GB2312" w:hint="eastAsia"/>
          <w:sz w:val="32"/>
          <w:szCs w:val="32"/>
        </w:rPr>
        <w:t>设计全长1036.54米，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全长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902.988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3E424C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红线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宽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54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，占地面积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53793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平方米，其中永久占地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49293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平方米，临时占地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="009B5CDB" w:rsidRPr="005C40E7">
        <w:rPr>
          <w:rFonts w:ascii="仿宋_GB2312" w:eastAsia="仿宋_GB2312" w:hAnsi="仿宋_GB2312" w:cs="仿宋_GB2312"/>
          <w:sz w:val="32"/>
          <w:szCs w:val="32"/>
        </w:rPr>
        <w:t>00</w:t>
      </w:r>
      <w:r w:rsidR="009B5CDB" w:rsidRPr="005C40E7"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 w:rsidRPr="005C40E7">
        <w:rPr>
          <w:rFonts w:ascii="仿宋_GB2312" w:eastAsia="仿宋_GB2312" w:hAnsi="仿宋_GB2312" w:cs="仿宋_GB2312" w:hint="eastAsia"/>
          <w:sz w:val="32"/>
          <w:szCs w:val="32"/>
        </w:rPr>
        <w:t>道路等级为城市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主干路</w:t>
      </w:r>
      <w:r w:rsidR="00107531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07174" w:rsidRPr="005C40E7">
        <w:rPr>
          <w:rFonts w:ascii="仿宋_GB2312" w:eastAsia="仿宋_GB2312" w:hAnsi="仿宋_GB2312" w:cs="仿宋_GB2312" w:hint="eastAsia"/>
          <w:sz w:val="32"/>
          <w:szCs w:val="32"/>
        </w:rPr>
        <w:t>采用四幅路断面形式，双向六车道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设计速度为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千米/小时</w:t>
      </w:r>
      <w:r w:rsidR="009B5CDB" w:rsidRPr="005C4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3E424C" w:rsidRPr="005C40E7">
        <w:rPr>
          <w:rFonts w:ascii="仿宋_GB2312" w:eastAsia="仿宋_GB2312" w:hAnsi="仿宋_GB2312" w:cs="仿宋_GB2312" w:hint="eastAsia"/>
          <w:sz w:val="32"/>
          <w:szCs w:val="32"/>
        </w:rPr>
        <w:t>路面采用</w:t>
      </w:r>
      <w:r w:rsidR="00043084" w:rsidRPr="005C40E7">
        <w:rPr>
          <w:rFonts w:ascii="仿宋_GB2312" w:eastAsia="仿宋_GB2312" w:hAnsi="仿宋_GB2312" w:cs="仿宋_GB2312" w:hint="eastAsia"/>
          <w:sz w:val="32"/>
          <w:szCs w:val="32"/>
        </w:rPr>
        <w:t>沥青混凝土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结构，</w:t>
      </w:r>
      <w:r w:rsidR="003E424C" w:rsidRPr="005C40E7">
        <w:rPr>
          <w:rFonts w:ascii="仿宋_GB2312" w:eastAsia="仿宋_GB2312" w:hAnsi="仿宋_GB2312" w:cs="仿宋_GB2312" w:hint="eastAsia"/>
          <w:sz w:val="32"/>
          <w:szCs w:val="32"/>
        </w:rPr>
        <w:t>建设内容主要包括道路工程</w:t>
      </w:r>
      <w:r w:rsidR="00751DA9" w:rsidRPr="005C40E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81792" w:rsidRPr="005C40E7">
        <w:rPr>
          <w:rFonts w:ascii="仿宋_GB2312" w:eastAsia="仿宋_GB2312" w:hAnsi="仿宋_GB2312" w:cs="仿宋_GB2312" w:hint="eastAsia"/>
          <w:sz w:val="32"/>
          <w:szCs w:val="32"/>
        </w:rPr>
        <w:t>涵洞</w:t>
      </w:r>
      <w:r w:rsidR="00AC1977" w:rsidRPr="005C40E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交通工程、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给水工程、</w:t>
      </w:r>
      <w:r w:rsidR="002F6739">
        <w:rPr>
          <w:rFonts w:ascii="仿宋_GB2312" w:eastAsia="仿宋_GB2312" w:hAnsi="仿宋_GB2312" w:cs="仿宋_GB2312" w:hint="eastAsia"/>
          <w:sz w:val="32"/>
          <w:szCs w:val="32"/>
        </w:rPr>
        <w:t>雨水工程、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污水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路灯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电力管沟工程、通讯管沟工程及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绿化工程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19416.95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环保投资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990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53E96" w:rsidRDefault="007F34F0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于201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日经柳州</w:t>
      </w:r>
      <w:proofErr w:type="gramStart"/>
      <w:r w:rsidR="00107531">
        <w:rPr>
          <w:rFonts w:ascii="仿宋_GB2312" w:eastAsia="仿宋_GB2312" w:hAnsi="仿宋_GB2312" w:cs="仿宋_GB2312" w:hint="eastAsia"/>
          <w:sz w:val="32"/>
          <w:szCs w:val="32"/>
        </w:rPr>
        <w:t>市柳东新区</w:t>
      </w:r>
      <w:proofErr w:type="gramEnd"/>
      <w:r w:rsidR="00107531">
        <w:rPr>
          <w:rFonts w:ascii="仿宋_GB2312" w:eastAsia="仿宋_GB2312" w:hAnsi="仿宋_GB2312" w:cs="仿宋_GB2312" w:hint="eastAsia"/>
          <w:sz w:val="32"/>
          <w:szCs w:val="32"/>
        </w:rPr>
        <w:t>管理委员会立项（</w:t>
      </w:r>
      <w:proofErr w:type="gramStart"/>
      <w:r w:rsidR="00107531">
        <w:rPr>
          <w:rFonts w:ascii="仿宋_GB2312" w:eastAsia="仿宋_GB2312" w:hAnsi="仿宋_GB2312" w:cs="仿宋_GB2312" w:hint="eastAsia"/>
          <w:sz w:val="32"/>
          <w:szCs w:val="32"/>
        </w:rPr>
        <w:t>柳东管复</w:t>
      </w:r>
      <w:proofErr w:type="gramEnd"/>
      <w:r w:rsidR="00107531">
        <w:rPr>
          <w:rFonts w:ascii="仿宋_GB2312" w:eastAsia="仿宋_GB2312" w:hAnsi="仿宋_GB2312" w:cs="仿宋_GB2312" w:hint="eastAsia"/>
          <w:sz w:val="32"/>
          <w:szCs w:val="32"/>
        </w:rPr>
        <w:t>〔20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E86CE8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按照本报告表所列的建设项目性质、规模、地点、采取的环境保护对策措施及下述要求进行项目建设。</w:t>
      </w:r>
    </w:p>
    <w:p w:rsidR="00C4426C" w:rsidRDefault="00AE29A2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751DA9" w:rsidRPr="00751DA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（一）施工期应采取围挡、遮盖、洒水等降尘措施以减轻扬</w:t>
      </w:r>
      <w:proofErr w:type="gramStart"/>
      <w:r w:rsidRPr="00751DA9">
        <w:rPr>
          <w:rFonts w:ascii="仿宋_GB2312" w:eastAsia="仿宋_GB2312" w:hAnsi="仿宋_GB2312" w:cs="仿宋_GB2312" w:hint="eastAsia"/>
          <w:sz w:val="32"/>
          <w:szCs w:val="32"/>
        </w:rPr>
        <w:t>尘</w:t>
      </w:r>
      <w:proofErr w:type="gramEnd"/>
      <w:r w:rsidRPr="00751DA9">
        <w:rPr>
          <w:rFonts w:ascii="仿宋_GB2312" w:eastAsia="仿宋_GB2312" w:hAnsi="仿宋_GB2312" w:cs="仿宋_GB2312" w:hint="eastAsia"/>
          <w:sz w:val="32"/>
          <w:szCs w:val="32"/>
        </w:rPr>
        <w:t>污染。运输车辆要落实防撒落、防扬尘等措施。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项目须采用商品沥青</w:t>
      </w:r>
      <w:proofErr w:type="gramStart"/>
      <w:r w:rsidR="004E5FFF">
        <w:rPr>
          <w:rFonts w:ascii="仿宋_GB2312" w:eastAsia="仿宋_GB2312" w:hAnsi="仿宋_GB2312" w:cs="仿宋_GB2312" w:hint="eastAsia"/>
          <w:sz w:val="32"/>
          <w:szCs w:val="32"/>
        </w:rPr>
        <w:t>砼</w:t>
      </w:r>
      <w:proofErr w:type="gramEnd"/>
      <w:r w:rsidR="004E5FFF">
        <w:rPr>
          <w:rFonts w:ascii="仿宋_GB2312" w:eastAsia="仿宋_GB2312" w:hAnsi="仿宋_GB2312" w:cs="仿宋_GB2312" w:hint="eastAsia"/>
          <w:sz w:val="32"/>
          <w:szCs w:val="32"/>
        </w:rPr>
        <w:t>和商品混凝土，不得在场地内设置沥青和混凝土搅拌站。</w:t>
      </w:r>
    </w:p>
    <w:p w:rsidR="00751DA9" w:rsidRPr="00751DA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（二）施工期废水经隔油沉淀处理后全部回用于施工场地洒水，不得外排。项目施工人员产生的生活污水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由吸污车定期抽运至官塘污水处理厂处理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1DA9" w:rsidRPr="00751DA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（三）施工期做好噪声污染防治工作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936B6">
        <w:rPr>
          <w:rFonts w:ascii="仿宋_GB2312" w:eastAsia="仿宋_GB2312" w:hAnsi="仿宋_GB2312" w:cs="仿宋_GB2312" w:hint="eastAsia"/>
          <w:sz w:val="32"/>
          <w:szCs w:val="32"/>
        </w:rPr>
        <w:t>采用低噪声设备，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禁止在中午（12时至14时30分）和夜间(22时至次日6时）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进行产生噪声污染的施工作业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确因施工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工艺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需要连续作业的须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申办夜间建筑施工许可并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公告周围居民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。施工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须采取有效的隔声降噪措施，确保施工区域噪声限值符合《建筑施工场界环境噪声排放标准》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45539" w:rsidRPr="00751DA9">
        <w:rPr>
          <w:rFonts w:ascii="仿宋_GB2312" w:eastAsia="仿宋_GB2312" w:hAnsi="仿宋_GB2312" w:cs="仿宋_GB2312" w:hint="eastAsia"/>
          <w:sz w:val="32"/>
          <w:szCs w:val="32"/>
        </w:rPr>
        <w:t>GB12523-2011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 xml:space="preserve">对周围环境敏感点设置临时性防治理噪声污染的隔声屏障，以减轻施工噪声对周围环境的影响。 </w:t>
      </w:r>
    </w:p>
    <w:p w:rsidR="00751DA9" w:rsidRPr="00751DA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做好生态保护措施。严格控制施工占地；做好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施工区域土石方平衡设计，减少挖方</w:t>
      </w:r>
      <w:proofErr w:type="gramStart"/>
      <w:r w:rsidRPr="00751DA9">
        <w:rPr>
          <w:rFonts w:ascii="仿宋_GB2312" w:eastAsia="仿宋_GB2312" w:hAnsi="仿宋_GB2312" w:cs="仿宋_GB2312" w:hint="eastAsia"/>
          <w:sz w:val="32"/>
          <w:szCs w:val="32"/>
        </w:rPr>
        <w:t>与弃方</w:t>
      </w:r>
      <w:proofErr w:type="gramEnd"/>
      <w:r w:rsidRPr="00751DA9">
        <w:rPr>
          <w:rFonts w:ascii="仿宋_GB2312" w:eastAsia="仿宋_GB2312" w:hAnsi="仿宋_GB2312" w:cs="仿宋_GB2312" w:hint="eastAsia"/>
          <w:sz w:val="32"/>
          <w:szCs w:val="32"/>
        </w:rPr>
        <w:t>的产生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采取有效水土流失防治措施，</w:t>
      </w:r>
      <w:r w:rsidR="00972C65">
        <w:rPr>
          <w:rFonts w:ascii="仿宋_GB2312" w:eastAsia="仿宋_GB2312" w:hAnsi="仿宋_GB2312" w:cs="仿宋_GB2312" w:hint="eastAsia"/>
          <w:sz w:val="32"/>
          <w:szCs w:val="32"/>
        </w:rPr>
        <w:t>施工剥离的表土须单独保存，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并做好生态恢复工作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及时清运建筑垃圾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产生的建筑垃圾须按照《柳州市城市建筑垃圾管理办法》的要求及时清运处置。</w:t>
      </w:r>
    </w:p>
    <w:p w:rsidR="00751DA9" w:rsidRPr="00751DA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（五）做好营运期噪声污染防治工作，采取</w:t>
      </w:r>
      <w:r w:rsidR="00ED2BD6">
        <w:rPr>
          <w:rFonts w:ascii="仿宋_GB2312" w:eastAsia="仿宋_GB2312" w:hAnsi="仿宋_GB2312" w:cs="仿宋_GB2312" w:hint="eastAsia"/>
          <w:sz w:val="32"/>
          <w:szCs w:val="32"/>
        </w:rPr>
        <w:t>秀水村受影响20户居民楼更换隔音门窗、秀</w:t>
      </w:r>
      <w:proofErr w:type="gramStart"/>
      <w:r w:rsidR="00ED2BD6">
        <w:rPr>
          <w:rFonts w:ascii="仿宋_GB2312" w:eastAsia="仿宋_GB2312" w:hAnsi="仿宋_GB2312" w:cs="仿宋_GB2312" w:hint="eastAsia"/>
          <w:sz w:val="32"/>
          <w:szCs w:val="32"/>
        </w:rPr>
        <w:t>水小学</w:t>
      </w:r>
      <w:proofErr w:type="gramEnd"/>
      <w:r w:rsidR="00ED2BD6">
        <w:rPr>
          <w:rFonts w:ascii="仿宋_GB2312" w:eastAsia="仿宋_GB2312" w:hAnsi="仿宋_GB2312" w:cs="仿宋_GB2312" w:hint="eastAsia"/>
          <w:sz w:val="32"/>
          <w:szCs w:val="32"/>
        </w:rPr>
        <w:t>沿路一侧建设挡土墙等声屏障及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道路两侧种植绿化、限速禁鸣等</w:t>
      </w:r>
      <w:r w:rsidR="00ED2BD6">
        <w:rPr>
          <w:rFonts w:ascii="仿宋_GB2312" w:eastAsia="仿宋_GB2312" w:hAnsi="仿宋_GB2312" w:cs="仿宋_GB2312" w:hint="eastAsia"/>
          <w:sz w:val="32"/>
          <w:szCs w:val="32"/>
        </w:rPr>
        <w:t>降噪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措施，减少噪声对周边环境的影响。</w:t>
      </w:r>
    </w:p>
    <w:p w:rsidR="00711C59" w:rsidRDefault="00751DA9" w:rsidP="00E84BB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（六）加强环境管理，落实环境保护规章制度。确保环保措施的有效落实。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定制环境风险应急预案，并纳入新区环境应急管理体系。</w:t>
      </w:r>
    </w:p>
    <w:p w:rsidR="00C4426C" w:rsidRDefault="00AE29A2" w:rsidP="00E84B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三、如建设项目的性质、规模、地点、所采取的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防治污染、防止生态破坏的措施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发生重大变动，须重新向我局报批建设项目环境影响评价文件。</w:t>
      </w:r>
    </w:p>
    <w:p w:rsidR="00C4426C" w:rsidRDefault="007D66D0" w:rsidP="00E84BB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建设项目须严格执行主体工程与环保工程同时设计、同时施工、同时投入运行的环境保护“</w:t>
      </w:r>
      <w:bookmarkStart w:id="0" w:name="_GoBack"/>
      <w:bookmarkEnd w:id="0"/>
      <w:r w:rsidR="00AE29A2">
        <w:rPr>
          <w:rFonts w:ascii="仿宋_GB2312" w:eastAsia="仿宋_GB2312" w:hAnsi="仿宋_GB2312" w:cs="仿宋_GB2312" w:hint="eastAsia"/>
          <w:sz w:val="32"/>
          <w:szCs w:val="32"/>
        </w:rPr>
        <w:t>三同时”制度，落实各项环境保护措施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E84BB7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9C339E" w:rsidRDefault="009C339E" w:rsidP="00E84BB7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E84BB7">
      <w:pPr>
        <w:tabs>
          <w:tab w:val="left" w:pos="4905"/>
        </w:tabs>
        <w:spacing w:line="5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:rsidR="00715F5E" w:rsidRDefault="003936B6" w:rsidP="00E84BB7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E29A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AE29A2">
        <w:rPr>
          <w:rFonts w:ascii="仿宋_GB2312" w:eastAsia="仿宋_GB2312" w:hint="eastAsia"/>
          <w:sz w:val="32"/>
          <w:szCs w:val="32"/>
        </w:rPr>
        <w:t>年</w:t>
      </w:r>
      <w:r w:rsidR="00E86CE8">
        <w:rPr>
          <w:rFonts w:ascii="仿宋_GB2312" w:eastAsia="仿宋_GB2312" w:hint="eastAsia"/>
          <w:sz w:val="32"/>
          <w:szCs w:val="32"/>
        </w:rPr>
        <w:t>12</w:t>
      </w:r>
      <w:r w:rsidR="00AE29A2">
        <w:rPr>
          <w:rFonts w:ascii="仿宋_GB2312" w:eastAsia="仿宋_GB2312" w:hint="eastAsia"/>
          <w:sz w:val="32"/>
          <w:szCs w:val="32"/>
        </w:rPr>
        <w:t>月</w:t>
      </w:r>
      <w:r w:rsidR="00E86CE8">
        <w:rPr>
          <w:rFonts w:ascii="仿宋_GB2312" w:eastAsia="仿宋_GB2312" w:hint="eastAsia"/>
          <w:sz w:val="32"/>
          <w:szCs w:val="32"/>
        </w:rPr>
        <w:t>25</w:t>
      </w:r>
      <w:r w:rsidR="00AE29A2">
        <w:rPr>
          <w:rFonts w:ascii="仿宋_GB2312" w:eastAsia="仿宋_GB2312" w:hint="eastAsia"/>
          <w:sz w:val="32"/>
          <w:szCs w:val="32"/>
        </w:rPr>
        <w:t>日</w:t>
      </w:r>
    </w:p>
    <w:p w:rsidR="00ED2BD6" w:rsidRDefault="00ED2BD6" w:rsidP="00E84BB7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2C6D" w:rsidRDefault="00AE29A2" w:rsidP="00E84BB7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ED2BD6" w:rsidRDefault="00ED2BD6" w:rsidP="00E84BB7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>
        <w:rPr>
          <w:rFonts w:ascii="仿宋_GB2312" w:eastAsia="仿宋_GB2312" w:hAnsi="仿宋_GB2312" w:cs="仿宋_GB2312"/>
          <w:spacing w:val="-20"/>
          <w:sz w:val="30"/>
          <w:szCs w:val="30"/>
        </w:rPr>
        <w:t>2019-450211-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48-01-008386</w:t>
      </w:r>
    </w:p>
    <w:p w:rsidR="00C4426C" w:rsidRDefault="005C40E7" w:rsidP="00E84BB7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1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</w:t>
      </w:r>
      <w:proofErr w:type="gramEnd"/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476ECD">
        <w:rPr>
          <w:rFonts w:ascii="仿宋_GB2312" w:eastAsia="仿宋_GB2312" w:hAnsi="仿宋_GB2312" w:cs="仿宋_GB2312" w:hint="eastAsia"/>
          <w:bCs/>
          <w:sz w:val="30"/>
          <w:szCs w:val="30"/>
        </w:rPr>
        <w:t>广西桂一环保工程有限公司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5C40E7" w:rsidP="00E84BB7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088A" id="直接箭头连接符 3" o:spid="_x0000_s1026" type="#_x0000_t32" style="position:absolute;left:0;text-align:left;margin-left:-.3pt;margin-top:3.9pt;width:442.2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AEC3" id="直接箭头连接符 4" o:spid="_x0000_s1026" type="#_x0000_t32" style="position:absolute;left:0;text-align:left;margin-left:.05pt;margin-top:31.8pt;width:442.2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行政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审批局</w:t>
      </w:r>
      <w:proofErr w:type="gramEnd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</w:t>
      </w:r>
      <w:r w:rsidR="007D66D0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20</w:t>
      </w:r>
      <w:r w:rsidR="009871DA">
        <w:rPr>
          <w:rFonts w:ascii="仿宋_GB2312" w:eastAsia="仿宋_GB2312" w:hAnsi="仿宋_GB2312" w:cs="仿宋_GB2312" w:hint="eastAsia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E86CE8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E86CE8">
        <w:rPr>
          <w:rFonts w:ascii="仿宋_GB2312" w:eastAsia="仿宋_GB2312" w:hAnsi="仿宋_GB2312" w:cs="仿宋_GB2312" w:hint="eastAsia"/>
          <w:bCs/>
          <w:sz w:val="30"/>
          <w:szCs w:val="30"/>
        </w:rPr>
        <w:t>25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A1" w:rsidRDefault="008213A1" w:rsidP="00C4426C">
      <w:r>
        <w:separator/>
      </w:r>
    </w:p>
  </w:endnote>
  <w:endnote w:type="continuationSeparator" w:id="0">
    <w:p w:rsidR="008213A1" w:rsidRDefault="008213A1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9D3D2D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01D89" w:rsidRPr="00101D8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01D89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9D3D2D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01D89" w:rsidRPr="00101D8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01D89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A1" w:rsidRDefault="008213A1" w:rsidP="00C4426C">
      <w:r>
        <w:separator/>
      </w:r>
    </w:p>
  </w:footnote>
  <w:footnote w:type="continuationSeparator" w:id="0">
    <w:p w:rsidR="008213A1" w:rsidRDefault="008213A1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1D19"/>
    <w:rsid w:val="0000503A"/>
    <w:rsid w:val="00005B7F"/>
    <w:rsid w:val="00007694"/>
    <w:rsid w:val="00007DA6"/>
    <w:rsid w:val="0001102A"/>
    <w:rsid w:val="00011FE6"/>
    <w:rsid w:val="00014980"/>
    <w:rsid w:val="0002012B"/>
    <w:rsid w:val="00020B6F"/>
    <w:rsid w:val="00020D23"/>
    <w:rsid w:val="00023AC6"/>
    <w:rsid w:val="00024035"/>
    <w:rsid w:val="00024E3E"/>
    <w:rsid w:val="0002599B"/>
    <w:rsid w:val="00027682"/>
    <w:rsid w:val="00032D3F"/>
    <w:rsid w:val="0003739B"/>
    <w:rsid w:val="000373AD"/>
    <w:rsid w:val="00043084"/>
    <w:rsid w:val="000478A4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94B43"/>
    <w:rsid w:val="00094B89"/>
    <w:rsid w:val="00095F39"/>
    <w:rsid w:val="000A0256"/>
    <w:rsid w:val="000A349B"/>
    <w:rsid w:val="000A463C"/>
    <w:rsid w:val="000A63D1"/>
    <w:rsid w:val="000A7C33"/>
    <w:rsid w:val="000C1A00"/>
    <w:rsid w:val="000C1B15"/>
    <w:rsid w:val="000E2874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1D89"/>
    <w:rsid w:val="00103F1C"/>
    <w:rsid w:val="00105B91"/>
    <w:rsid w:val="0010634A"/>
    <w:rsid w:val="00107531"/>
    <w:rsid w:val="00110E3E"/>
    <w:rsid w:val="001140ED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66DF9"/>
    <w:rsid w:val="001728C7"/>
    <w:rsid w:val="00173922"/>
    <w:rsid w:val="00175746"/>
    <w:rsid w:val="0017703B"/>
    <w:rsid w:val="00180A26"/>
    <w:rsid w:val="0018483B"/>
    <w:rsid w:val="0018654A"/>
    <w:rsid w:val="00187456"/>
    <w:rsid w:val="001A1321"/>
    <w:rsid w:val="001A2D17"/>
    <w:rsid w:val="001A3588"/>
    <w:rsid w:val="001B016A"/>
    <w:rsid w:val="001B1DA1"/>
    <w:rsid w:val="001B2883"/>
    <w:rsid w:val="001B7D03"/>
    <w:rsid w:val="001C21A2"/>
    <w:rsid w:val="001C561F"/>
    <w:rsid w:val="001E5792"/>
    <w:rsid w:val="001E7BAA"/>
    <w:rsid w:val="001F1443"/>
    <w:rsid w:val="001F3020"/>
    <w:rsid w:val="001F45EF"/>
    <w:rsid w:val="001F5551"/>
    <w:rsid w:val="001F5FF5"/>
    <w:rsid w:val="00202E90"/>
    <w:rsid w:val="00203A0E"/>
    <w:rsid w:val="00206EA5"/>
    <w:rsid w:val="00207174"/>
    <w:rsid w:val="00213D21"/>
    <w:rsid w:val="00215E3D"/>
    <w:rsid w:val="00231A23"/>
    <w:rsid w:val="00231A4B"/>
    <w:rsid w:val="00234D2B"/>
    <w:rsid w:val="002353F6"/>
    <w:rsid w:val="00245539"/>
    <w:rsid w:val="00247900"/>
    <w:rsid w:val="00254638"/>
    <w:rsid w:val="00254AAA"/>
    <w:rsid w:val="00263E89"/>
    <w:rsid w:val="00264F08"/>
    <w:rsid w:val="00266D43"/>
    <w:rsid w:val="00274F44"/>
    <w:rsid w:val="00292C8F"/>
    <w:rsid w:val="002939A2"/>
    <w:rsid w:val="00297A50"/>
    <w:rsid w:val="002A0BAA"/>
    <w:rsid w:val="002A272C"/>
    <w:rsid w:val="002B187F"/>
    <w:rsid w:val="002B3E7C"/>
    <w:rsid w:val="002B453F"/>
    <w:rsid w:val="002B5950"/>
    <w:rsid w:val="002B6260"/>
    <w:rsid w:val="002B7173"/>
    <w:rsid w:val="002C055B"/>
    <w:rsid w:val="002C245F"/>
    <w:rsid w:val="002C4C18"/>
    <w:rsid w:val="002C6D0C"/>
    <w:rsid w:val="002D3594"/>
    <w:rsid w:val="002D68CD"/>
    <w:rsid w:val="002E064F"/>
    <w:rsid w:val="002E1B69"/>
    <w:rsid w:val="002E25B3"/>
    <w:rsid w:val="002E4E22"/>
    <w:rsid w:val="002E51B4"/>
    <w:rsid w:val="002F6739"/>
    <w:rsid w:val="002F694C"/>
    <w:rsid w:val="0030180A"/>
    <w:rsid w:val="003065BD"/>
    <w:rsid w:val="00322CD5"/>
    <w:rsid w:val="00324CF9"/>
    <w:rsid w:val="00325D2F"/>
    <w:rsid w:val="003319E8"/>
    <w:rsid w:val="00340BEE"/>
    <w:rsid w:val="00350B44"/>
    <w:rsid w:val="00352454"/>
    <w:rsid w:val="0036710F"/>
    <w:rsid w:val="0037365F"/>
    <w:rsid w:val="00380E63"/>
    <w:rsid w:val="00385143"/>
    <w:rsid w:val="003879AB"/>
    <w:rsid w:val="003936B6"/>
    <w:rsid w:val="00395BEA"/>
    <w:rsid w:val="00397CA2"/>
    <w:rsid w:val="003A1B32"/>
    <w:rsid w:val="003A3536"/>
    <w:rsid w:val="003A3877"/>
    <w:rsid w:val="003A6E8A"/>
    <w:rsid w:val="003B5B53"/>
    <w:rsid w:val="003C0C4F"/>
    <w:rsid w:val="003C2124"/>
    <w:rsid w:val="003C7C62"/>
    <w:rsid w:val="003D37B6"/>
    <w:rsid w:val="003E2453"/>
    <w:rsid w:val="003E424C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796"/>
    <w:rsid w:val="0043453D"/>
    <w:rsid w:val="00436F39"/>
    <w:rsid w:val="00441967"/>
    <w:rsid w:val="004437DA"/>
    <w:rsid w:val="004458A9"/>
    <w:rsid w:val="0045403A"/>
    <w:rsid w:val="00463B3F"/>
    <w:rsid w:val="004647EC"/>
    <w:rsid w:val="00466102"/>
    <w:rsid w:val="00466F83"/>
    <w:rsid w:val="00475BE2"/>
    <w:rsid w:val="00476ECD"/>
    <w:rsid w:val="004776D7"/>
    <w:rsid w:val="0048549F"/>
    <w:rsid w:val="00487E73"/>
    <w:rsid w:val="00493228"/>
    <w:rsid w:val="00495E6E"/>
    <w:rsid w:val="004A1D01"/>
    <w:rsid w:val="004B7E44"/>
    <w:rsid w:val="004C0E6C"/>
    <w:rsid w:val="004D2431"/>
    <w:rsid w:val="004E18E9"/>
    <w:rsid w:val="004E1F43"/>
    <w:rsid w:val="004E5FFF"/>
    <w:rsid w:val="004F3B95"/>
    <w:rsid w:val="004F5535"/>
    <w:rsid w:val="004F6A60"/>
    <w:rsid w:val="00507F40"/>
    <w:rsid w:val="00524A9B"/>
    <w:rsid w:val="00533AF5"/>
    <w:rsid w:val="00533B3F"/>
    <w:rsid w:val="00535EEE"/>
    <w:rsid w:val="00541C82"/>
    <w:rsid w:val="0054296E"/>
    <w:rsid w:val="00542D42"/>
    <w:rsid w:val="00553E96"/>
    <w:rsid w:val="005678DB"/>
    <w:rsid w:val="00571194"/>
    <w:rsid w:val="0057235E"/>
    <w:rsid w:val="00576599"/>
    <w:rsid w:val="00583C32"/>
    <w:rsid w:val="00585989"/>
    <w:rsid w:val="00591C1E"/>
    <w:rsid w:val="005A2A71"/>
    <w:rsid w:val="005A5B65"/>
    <w:rsid w:val="005B2954"/>
    <w:rsid w:val="005B3A0F"/>
    <w:rsid w:val="005C1349"/>
    <w:rsid w:val="005C1BFD"/>
    <w:rsid w:val="005C40E7"/>
    <w:rsid w:val="005C453A"/>
    <w:rsid w:val="005D0A87"/>
    <w:rsid w:val="005D2E71"/>
    <w:rsid w:val="005D3B42"/>
    <w:rsid w:val="005E43EA"/>
    <w:rsid w:val="005E5C40"/>
    <w:rsid w:val="005F0942"/>
    <w:rsid w:val="005F2D99"/>
    <w:rsid w:val="005F6B90"/>
    <w:rsid w:val="005F6F21"/>
    <w:rsid w:val="00604030"/>
    <w:rsid w:val="00614733"/>
    <w:rsid w:val="00614880"/>
    <w:rsid w:val="00616FAA"/>
    <w:rsid w:val="00617487"/>
    <w:rsid w:val="00626705"/>
    <w:rsid w:val="0064286E"/>
    <w:rsid w:val="00646B2F"/>
    <w:rsid w:val="006554BF"/>
    <w:rsid w:val="006574ED"/>
    <w:rsid w:val="006626D9"/>
    <w:rsid w:val="00662810"/>
    <w:rsid w:val="006863EA"/>
    <w:rsid w:val="00695148"/>
    <w:rsid w:val="006A0BA6"/>
    <w:rsid w:val="006A20AF"/>
    <w:rsid w:val="006A70C2"/>
    <w:rsid w:val="006B5207"/>
    <w:rsid w:val="006B5377"/>
    <w:rsid w:val="006C2CF5"/>
    <w:rsid w:val="006D3DAB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15A7"/>
    <w:rsid w:val="00702DA2"/>
    <w:rsid w:val="00703686"/>
    <w:rsid w:val="00704A34"/>
    <w:rsid w:val="00711442"/>
    <w:rsid w:val="00711C59"/>
    <w:rsid w:val="00715F5E"/>
    <w:rsid w:val="00727060"/>
    <w:rsid w:val="007302C9"/>
    <w:rsid w:val="0073172E"/>
    <w:rsid w:val="007332C8"/>
    <w:rsid w:val="0073437A"/>
    <w:rsid w:val="0074202A"/>
    <w:rsid w:val="007436A0"/>
    <w:rsid w:val="0074520B"/>
    <w:rsid w:val="00751DA9"/>
    <w:rsid w:val="00752280"/>
    <w:rsid w:val="007559D8"/>
    <w:rsid w:val="0076112C"/>
    <w:rsid w:val="00761CDC"/>
    <w:rsid w:val="00771242"/>
    <w:rsid w:val="007716C5"/>
    <w:rsid w:val="00774D0F"/>
    <w:rsid w:val="0077704A"/>
    <w:rsid w:val="00781BE1"/>
    <w:rsid w:val="00783D68"/>
    <w:rsid w:val="007929DA"/>
    <w:rsid w:val="00793C1E"/>
    <w:rsid w:val="00796124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E353C"/>
    <w:rsid w:val="007F34F0"/>
    <w:rsid w:val="007F4C9C"/>
    <w:rsid w:val="007F5303"/>
    <w:rsid w:val="007F7420"/>
    <w:rsid w:val="008009AF"/>
    <w:rsid w:val="00807FF7"/>
    <w:rsid w:val="00813A6D"/>
    <w:rsid w:val="008155E5"/>
    <w:rsid w:val="00815746"/>
    <w:rsid w:val="0081680E"/>
    <w:rsid w:val="00816E86"/>
    <w:rsid w:val="00821281"/>
    <w:rsid w:val="008213A1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9CD"/>
    <w:rsid w:val="0085198C"/>
    <w:rsid w:val="008615A0"/>
    <w:rsid w:val="008635F2"/>
    <w:rsid w:val="00864B6E"/>
    <w:rsid w:val="00874EC4"/>
    <w:rsid w:val="00893719"/>
    <w:rsid w:val="008A0372"/>
    <w:rsid w:val="008A6514"/>
    <w:rsid w:val="008A720B"/>
    <w:rsid w:val="008B136A"/>
    <w:rsid w:val="008B54DD"/>
    <w:rsid w:val="008C58E1"/>
    <w:rsid w:val="008C7432"/>
    <w:rsid w:val="008D04C1"/>
    <w:rsid w:val="008D7D68"/>
    <w:rsid w:val="008E1329"/>
    <w:rsid w:val="008E7187"/>
    <w:rsid w:val="008F1ADA"/>
    <w:rsid w:val="00906B84"/>
    <w:rsid w:val="00924E19"/>
    <w:rsid w:val="00924F75"/>
    <w:rsid w:val="00925DEA"/>
    <w:rsid w:val="00932531"/>
    <w:rsid w:val="00934252"/>
    <w:rsid w:val="009348C6"/>
    <w:rsid w:val="00936A0D"/>
    <w:rsid w:val="009437C1"/>
    <w:rsid w:val="00945614"/>
    <w:rsid w:val="0094737B"/>
    <w:rsid w:val="00955AF3"/>
    <w:rsid w:val="00962649"/>
    <w:rsid w:val="009659E5"/>
    <w:rsid w:val="00972C65"/>
    <w:rsid w:val="009748FA"/>
    <w:rsid w:val="0097567F"/>
    <w:rsid w:val="00976297"/>
    <w:rsid w:val="00981C18"/>
    <w:rsid w:val="009822C0"/>
    <w:rsid w:val="00984A99"/>
    <w:rsid w:val="009871DA"/>
    <w:rsid w:val="00990D51"/>
    <w:rsid w:val="00993533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5CDB"/>
    <w:rsid w:val="009B5F5D"/>
    <w:rsid w:val="009C0174"/>
    <w:rsid w:val="009C141B"/>
    <w:rsid w:val="009C17F2"/>
    <w:rsid w:val="009C339E"/>
    <w:rsid w:val="009C48F0"/>
    <w:rsid w:val="009C7217"/>
    <w:rsid w:val="009D285E"/>
    <w:rsid w:val="009D3D2D"/>
    <w:rsid w:val="009D4846"/>
    <w:rsid w:val="009D49FB"/>
    <w:rsid w:val="009D537E"/>
    <w:rsid w:val="009E383A"/>
    <w:rsid w:val="009E48C7"/>
    <w:rsid w:val="009E515E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5BFC"/>
    <w:rsid w:val="00A201FA"/>
    <w:rsid w:val="00A21B4D"/>
    <w:rsid w:val="00A23FD1"/>
    <w:rsid w:val="00A260A4"/>
    <w:rsid w:val="00A341F5"/>
    <w:rsid w:val="00A344CA"/>
    <w:rsid w:val="00A34A47"/>
    <w:rsid w:val="00A53E7F"/>
    <w:rsid w:val="00A542A4"/>
    <w:rsid w:val="00A57CE9"/>
    <w:rsid w:val="00A609A2"/>
    <w:rsid w:val="00A60FA9"/>
    <w:rsid w:val="00A65051"/>
    <w:rsid w:val="00A71F73"/>
    <w:rsid w:val="00A72E9E"/>
    <w:rsid w:val="00A91037"/>
    <w:rsid w:val="00A95D1C"/>
    <w:rsid w:val="00A97E94"/>
    <w:rsid w:val="00AA4139"/>
    <w:rsid w:val="00AA4BAC"/>
    <w:rsid w:val="00AA7AB4"/>
    <w:rsid w:val="00AB076E"/>
    <w:rsid w:val="00AB0FE3"/>
    <w:rsid w:val="00AB1FEC"/>
    <w:rsid w:val="00AB6218"/>
    <w:rsid w:val="00AC1977"/>
    <w:rsid w:val="00AC4C9F"/>
    <w:rsid w:val="00AD31C6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10C5E"/>
    <w:rsid w:val="00B15855"/>
    <w:rsid w:val="00B20D04"/>
    <w:rsid w:val="00B23061"/>
    <w:rsid w:val="00B35EE8"/>
    <w:rsid w:val="00B42C6D"/>
    <w:rsid w:val="00B43E43"/>
    <w:rsid w:val="00B447F1"/>
    <w:rsid w:val="00B526C2"/>
    <w:rsid w:val="00B53530"/>
    <w:rsid w:val="00B6225F"/>
    <w:rsid w:val="00B6538B"/>
    <w:rsid w:val="00B66B15"/>
    <w:rsid w:val="00B71655"/>
    <w:rsid w:val="00B81166"/>
    <w:rsid w:val="00B87E4F"/>
    <w:rsid w:val="00B91019"/>
    <w:rsid w:val="00B93352"/>
    <w:rsid w:val="00BA6025"/>
    <w:rsid w:val="00BB0C2F"/>
    <w:rsid w:val="00BB3EA7"/>
    <w:rsid w:val="00BB443C"/>
    <w:rsid w:val="00BB564B"/>
    <w:rsid w:val="00BC4579"/>
    <w:rsid w:val="00BD29CB"/>
    <w:rsid w:val="00BD5D5B"/>
    <w:rsid w:val="00BE1B8A"/>
    <w:rsid w:val="00BE1ECF"/>
    <w:rsid w:val="00BE7B98"/>
    <w:rsid w:val="00BF01EC"/>
    <w:rsid w:val="00BF2971"/>
    <w:rsid w:val="00BF2A04"/>
    <w:rsid w:val="00BF2FBE"/>
    <w:rsid w:val="00C01776"/>
    <w:rsid w:val="00C02F5E"/>
    <w:rsid w:val="00C034F1"/>
    <w:rsid w:val="00C06B64"/>
    <w:rsid w:val="00C0771F"/>
    <w:rsid w:val="00C12727"/>
    <w:rsid w:val="00C13E79"/>
    <w:rsid w:val="00C143DF"/>
    <w:rsid w:val="00C22314"/>
    <w:rsid w:val="00C2270F"/>
    <w:rsid w:val="00C228E4"/>
    <w:rsid w:val="00C27B9E"/>
    <w:rsid w:val="00C33336"/>
    <w:rsid w:val="00C36CDC"/>
    <w:rsid w:val="00C420EA"/>
    <w:rsid w:val="00C42207"/>
    <w:rsid w:val="00C42C33"/>
    <w:rsid w:val="00C43E77"/>
    <w:rsid w:val="00C4426C"/>
    <w:rsid w:val="00C45050"/>
    <w:rsid w:val="00C505BB"/>
    <w:rsid w:val="00C57053"/>
    <w:rsid w:val="00C649CD"/>
    <w:rsid w:val="00C65F8A"/>
    <w:rsid w:val="00C66983"/>
    <w:rsid w:val="00C707C0"/>
    <w:rsid w:val="00C70FC3"/>
    <w:rsid w:val="00C73413"/>
    <w:rsid w:val="00C7373E"/>
    <w:rsid w:val="00C74F1F"/>
    <w:rsid w:val="00C77640"/>
    <w:rsid w:val="00C8055B"/>
    <w:rsid w:val="00C81D9A"/>
    <w:rsid w:val="00C82A3D"/>
    <w:rsid w:val="00C8339C"/>
    <w:rsid w:val="00C86382"/>
    <w:rsid w:val="00C87C10"/>
    <w:rsid w:val="00CA4893"/>
    <w:rsid w:val="00CB1EED"/>
    <w:rsid w:val="00CC0C68"/>
    <w:rsid w:val="00CD767E"/>
    <w:rsid w:val="00CE2AFB"/>
    <w:rsid w:val="00CE3AD9"/>
    <w:rsid w:val="00CF32A5"/>
    <w:rsid w:val="00CF3FA6"/>
    <w:rsid w:val="00D011F1"/>
    <w:rsid w:val="00D05398"/>
    <w:rsid w:val="00D054E7"/>
    <w:rsid w:val="00D0788F"/>
    <w:rsid w:val="00D17B3D"/>
    <w:rsid w:val="00D202A9"/>
    <w:rsid w:val="00D211B5"/>
    <w:rsid w:val="00D3049C"/>
    <w:rsid w:val="00D41AE3"/>
    <w:rsid w:val="00D4394D"/>
    <w:rsid w:val="00D47FAC"/>
    <w:rsid w:val="00D51027"/>
    <w:rsid w:val="00D54260"/>
    <w:rsid w:val="00D57316"/>
    <w:rsid w:val="00D62F1C"/>
    <w:rsid w:val="00D705E5"/>
    <w:rsid w:val="00D76682"/>
    <w:rsid w:val="00D81792"/>
    <w:rsid w:val="00D945C7"/>
    <w:rsid w:val="00DA3082"/>
    <w:rsid w:val="00DA5912"/>
    <w:rsid w:val="00DA6DF3"/>
    <w:rsid w:val="00DB1F36"/>
    <w:rsid w:val="00DB30F2"/>
    <w:rsid w:val="00DB5B3A"/>
    <w:rsid w:val="00DB739B"/>
    <w:rsid w:val="00DC2C4C"/>
    <w:rsid w:val="00DC51F4"/>
    <w:rsid w:val="00DE394E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4714"/>
    <w:rsid w:val="00E15F4C"/>
    <w:rsid w:val="00E21456"/>
    <w:rsid w:val="00E2643A"/>
    <w:rsid w:val="00E26E24"/>
    <w:rsid w:val="00E315FC"/>
    <w:rsid w:val="00E35F31"/>
    <w:rsid w:val="00E638B7"/>
    <w:rsid w:val="00E66EB9"/>
    <w:rsid w:val="00E7355F"/>
    <w:rsid w:val="00E74629"/>
    <w:rsid w:val="00E7667A"/>
    <w:rsid w:val="00E806C9"/>
    <w:rsid w:val="00E829B5"/>
    <w:rsid w:val="00E84680"/>
    <w:rsid w:val="00E84A65"/>
    <w:rsid w:val="00E84BB7"/>
    <w:rsid w:val="00E86CE8"/>
    <w:rsid w:val="00E94752"/>
    <w:rsid w:val="00E95344"/>
    <w:rsid w:val="00E97AB8"/>
    <w:rsid w:val="00EB1BA1"/>
    <w:rsid w:val="00EB23B5"/>
    <w:rsid w:val="00EB346E"/>
    <w:rsid w:val="00EB5C19"/>
    <w:rsid w:val="00EB7086"/>
    <w:rsid w:val="00EB7B11"/>
    <w:rsid w:val="00EC06AA"/>
    <w:rsid w:val="00EC25D0"/>
    <w:rsid w:val="00EC5B3C"/>
    <w:rsid w:val="00EC6C8F"/>
    <w:rsid w:val="00EC7DDE"/>
    <w:rsid w:val="00ED284A"/>
    <w:rsid w:val="00ED2BD6"/>
    <w:rsid w:val="00ED42B4"/>
    <w:rsid w:val="00ED5646"/>
    <w:rsid w:val="00ED7725"/>
    <w:rsid w:val="00EE0064"/>
    <w:rsid w:val="00EE305F"/>
    <w:rsid w:val="00EE5CD9"/>
    <w:rsid w:val="00EF2589"/>
    <w:rsid w:val="00EF7EEC"/>
    <w:rsid w:val="00F04283"/>
    <w:rsid w:val="00F06E7C"/>
    <w:rsid w:val="00F112A0"/>
    <w:rsid w:val="00F14B3A"/>
    <w:rsid w:val="00F153E0"/>
    <w:rsid w:val="00F17090"/>
    <w:rsid w:val="00F17B99"/>
    <w:rsid w:val="00F21CEB"/>
    <w:rsid w:val="00F23088"/>
    <w:rsid w:val="00F2614E"/>
    <w:rsid w:val="00F338D8"/>
    <w:rsid w:val="00F35C84"/>
    <w:rsid w:val="00F466D1"/>
    <w:rsid w:val="00F46A2C"/>
    <w:rsid w:val="00F601AC"/>
    <w:rsid w:val="00F63B79"/>
    <w:rsid w:val="00F663FE"/>
    <w:rsid w:val="00F67518"/>
    <w:rsid w:val="00F67E2B"/>
    <w:rsid w:val="00F822FB"/>
    <w:rsid w:val="00F83347"/>
    <w:rsid w:val="00F86F72"/>
    <w:rsid w:val="00F933F0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430E"/>
    <w:rsid w:val="00FF251F"/>
    <w:rsid w:val="00FF5B96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64F4F208-6FEB-443D-AA5E-27590FB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1412</Words>
  <Characters>177</Characters>
  <Application>Microsoft Office Word</Application>
  <DocSecurity>0</DocSecurity>
  <Lines>1</Lines>
  <Paragraphs>3</Paragraphs>
  <ScaleCrop>false</ScaleCrop>
  <Company>Microsoft China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NTKO</cp:lastModifiedBy>
  <cp:revision>3</cp:revision>
  <cp:lastPrinted>2020-12-28T03:24:00Z</cp:lastPrinted>
  <dcterms:created xsi:type="dcterms:W3CDTF">2020-12-24T07:42:00Z</dcterms:created>
  <dcterms:modified xsi:type="dcterms:W3CDTF">2020-12-28T03:46:00Z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