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s="ArialUnicodeMS"/>
          <w:kern w:val="0"/>
          <w:sz w:val="32"/>
          <w:szCs w:val="32"/>
        </w:rPr>
      </w:pPr>
    </w:p>
    <w:p>
      <w:pPr>
        <w:rPr>
          <w:rFonts w:hint="eastAsia" w:ascii="黑体" w:eastAsia="黑体" w:cs="ArialUnicodeMS"/>
          <w:kern w:val="0"/>
          <w:sz w:val="72"/>
          <w:szCs w:val="72"/>
        </w:rPr>
      </w:pPr>
    </w:p>
    <w:p>
      <w:pPr>
        <w:rPr>
          <w:rFonts w:hint="eastAsia" w:ascii="黑体" w:eastAsia="黑体" w:cs="ArialUnicodeMS"/>
          <w:kern w:val="0"/>
          <w:sz w:val="72"/>
          <w:szCs w:val="72"/>
        </w:rPr>
      </w:pPr>
    </w:p>
    <w:p>
      <w:pPr>
        <w:jc w:val="center"/>
        <w:rPr>
          <w:rFonts w:hint="default" w:ascii="黑体" w:hAnsi="黑体" w:eastAsia="黑体"/>
          <w:bCs/>
          <w:color w:val="000000"/>
          <w:sz w:val="52"/>
          <w:szCs w:val="52"/>
          <w:lang w:val="en-US" w:eastAsia="zh-CN"/>
        </w:rPr>
      </w:pPr>
      <w:r>
        <w:rPr>
          <w:rFonts w:hint="eastAsia" w:ascii="黑体" w:eastAsia="黑体" w:cs="ArialUnicodeMS"/>
          <w:kern w:val="0"/>
          <w:sz w:val="52"/>
          <w:szCs w:val="52"/>
          <w:lang w:eastAsia="zh-CN"/>
        </w:rPr>
        <w:t>柳州市</w:t>
      </w:r>
      <w:r>
        <w:rPr>
          <w:rFonts w:hint="eastAsia" w:ascii="黑体" w:hAnsi="黑体" w:eastAsia="黑体"/>
          <w:bCs/>
          <w:color w:val="000000"/>
          <w:sz w:val="52"/>
          <w:szCs w:val="52"/>
          <w:u w:val="none"/>
          <w:lang w:val="en-US" w:eastAsia="zh-CN"/>
        </w:rPr>
        <w:t>柳东新区劳动保障管理服务中</w:t>
      </w:r>
    </w:p>
    <w:p>
      <w:pPr>
        <w:jc w:val="center"/>
        <w:rPr>
          <w:rFonts w:hint="eastAsia" w:ascii="黑体" w:eastAsia="黑体" w:cs="ArialUnicodeMS"/>
          <w:kern w:val="0"/>
          <w:sz w:val="52"/>
          <w:szCs w:val="52"/>
        </w:rPr>
      </w:pPr>
      <w:r>
        <w:rPr>
          <w:rFonts w:hint="eastAsia" w:ascii="黑体" w:eastAsia="黑体"/>
          <w:kern w:val="0"/>
          <w:sz w:val="52"/>
          <w:szCs w:val="52"/>
          <w:lang w:val="en-US" w:eastAsia="zh-CN"/>
        </w:rPr>
        <w:t>2019</w:t>
      </w:r>
      <w:r>
        <w:rPr>
          <w:rFonts w:hint="eastAsia" w:ascii="黑体" w:eastAsia="黑体" w:cs="ArialUnicodeMS"/>
          <w:kern w:val="0"/>
          <w:sz w:val="52"/>
          <w:szCs w:val="52"/>
        </w:rPr>
        <w:t>年</w:t>
      </w:r>
      <w:r>
        <w:rPr>
          <w:rFonts w:hint="eastAsia" w:ascii="黑体" w:eastAsia="黑体" w:cs="ArialUnicodeMS"/>
          <w:kern w:val="0"/>
          <w:sz w:val="52"/>
          <w:szCs w:val="52"/>
          <w:lang w:eastAsia="zh-CN"/>
        </w:rPr>
        <w:t>度</w:t>
      </w:r>
      <w:r>
        <w:rPr>
          <w:rFonts w:hint="eastAsia" w:ascii="黑体" w:eastAsia="黑体" w:cs="ArialUnicodeMS"/>
          <w:kern w:val="0"/>
          <w:sz w:val="52"/>
          <w:szCs w:val="52"/>
        </w:rPr>
        <w:t>部门决算</w:t>
      </w: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lang w:eastAsia="zh-CN"/>
        </w:rPr>
      </w:pPr>
    </w:p>
    <w:p>
      <w:pPr>
        <w:rPr>
          <w:rFonts w:hint="eastAsia" w:ascii="ArialUnicodeMS" w:eastAsia="ArialUnicodeMS" w:cs="ArialUnicodeMS"/>
          <w:kern w:val="0"/>
          <w:sz w:val="84"/>
          <w:szCs w:val="84"/>
          <w:lang w:eastAsia="zh-CN"/>
        </w:rPr>
      </w:pPr>
    </w:p>
    <w:p>
      <w:pPr>
        <w:rPr>
          <w:rFonts w:hint="eastAsia" w:ascii="ArialUnicodeMS" w:eastAsia="ArialUnicodeMS" w:cs="ArialUnicodeMS"/>
          <w:kern w:val="0"/>
          <w:sz w:val="84"/>
          <w:szCs w:val="84"/>
          <w:lang w:eastAsia="zh-CN"/>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jc w:val="center"/>
        <w:rPr>
          <w:rFonts w:hint="eastAsia" w:ascii="黑体" w:eastAsia="黑体" w:cs="黑体"/>
          <w:kern w:val="0"/>
          <w:sz w:val="44"/>
          <w:szCs w:val="44"/>
        </w:rPr>
      </w:pPr>
    </w:p>
    <w:p>
      <w:pPr>
        <w:ind w:firstLine="646"/>
        <w:jc w:val="center"/>
        <w:rPr>
          <w:rFonts w:hint="eastAsia" w:ascii="方正小标宋简体" w:eastAsia="方正小标宋简体"/>
          <w:b/>
          <w:sz w:val="44"/>
          <w:szCs w:val="44"/>
        </w:rPr>
      </w:pPr>
      <w:r>
        <w:rPr>
          <w:rFonts w:hint="eastAsia" w:ascii="方正小标宋简体" w:eastAsia="方正小标宋简体"/>
          <w:b/>
          <w:sz w:val="44"/>
          <w:szCs w:val="44"/>
        </w:rPr>
        <w:t>目    录</w:t>
      </w:r>
    </w:p>
    <w:p>
      <w:pPr>
        <w:ind w:firstLine="645"/>
        <w:rPr>
          <w:rFonts w:hint="eastAsia" w:ascii="仿宋_GB2312" w:eastAsia="仿宋_GB2312"/>
          <w:b/>
          <w:sz w:val="32"/>
          <w:szCs w:val="32"/>
        </w:rPr>
      </w:pPr>
    </w:p>
    <w:p>
      <w:pPr>
        <w:ind w:firstLine="645"/>
        <w:rPr>
          <w:rFonts w:hint="eastAsia"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val="en-US" w:eastAsia="zh-CN"/>
        </w:rPr>
        <w:t>柳州市柳东新区劳动保障管理服务中心</w:t>
      </w:r>
      <w:r>
        <w:rPr>
          <w:rFonts w:hint="eastAsia" w:ascii="仿宋_GB2312" w:eastAsia="仿宋_GB2312"/>
          <w:b/>
          <w:sz w:val="32"/>
          <w:szCs w:val="32"/>
        </w:rPr>
        <w:t>概况</w:t>
      </w:r>
    </w:p>
    <w:p>
      <w:pPr>
        <w:ind w:firstLine="645"/>
        <w:rPr>
          <w:rFonts w:hint="eastAsia" w:ascii="仿宋_GB2312" w:eastAsia="仿宋_GB2312"/>
          <w:sz w:val="32"/>
          <w:szCs w:val="32"/>
        </w:rPr>
      </w:pPr>
      <w:r>
        <w:rPr>
          <w:rFonts w:hint="eastAsia" w:ascii="仿宋_GB2312" w:eastAsia="仿宋_GB2312"/>
          <w:sz w:val="32"/>
          <w:szCs w:val="32"/>
        </w:rPr>
        <w:t>一、主要职能</w:t>
      </w:r>
    </w:p>
    <w:p>
      <w:pPr>
        <w:ind w:firstLine="645"/>
        <w:rPr>
          <w:rFonts w:hint="eastAsia" w:ascii="仿宋_GB2312" w:eastAsia="仿宋_GB2312"/>
          <w:sz w:val="32"/>
          <w:szCs w:val="32"/>
        </w:rPr>
      </w:pPr>
      <w:r>
        <w:rPr>
          <w:rFonts w:hint="eastAsia" w:ascii="仿宋_GB2312" w:eastAsia="仿宋_GB2312"/>
          <w:sz w:val="32"/>
          <w:szCs w:val="32"/>
        </w:rPr>
        <w:t>二、部门决算单位构成</w:t>
      </w:r>
    </w:p>
    <w:p>
      <w:pPr>
        <w:ind w:firstLine="645"/>
        <w:rPr>
          <w:rFonts w:hint="eastAsia"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val="en-US" w:eastAsia="zh-CN"/>
        </w:rPr>
        <w:t>柳州市柳东新区劳动保障管理服务中心</w:t>
      </w:r>
      <w:r>
        <w:rPr>
          <w:rFonts w:hint="eastAsia" w:ascii="仿宋_GB2312" w:eastAsia="仿宋_GB2312"/>
          <w:b/>
          <w:sz w:val="32"/>
          <w:szCs w:val="32"/>
          <w:lang w:eastAsia="zh-CN"/>
        </w:rPr>
        <w:t>201</w:t>
      </w:r>
      <w:r>
        <w:rPr>
          <w:rFonts w:hint="eastAsia" w:ascii="仿宋_GB2312" w:eastAsia="仿宋_GB2312"/>
          <w:b/>
          <w:sz w:val="32"/>
          <w:szCs w:val="32"/>
          <w:lang w:val="en-US" w:eastAsia="zh-CN"/>
        </w:rPr>
        <w:t>9</w:t>
      </w:r>
      <w:r>
        <w:rPr>
          <w:rFonts w:hint="eastAsia" w:ascii="仿宋_GB2312" w:eastAsia="仿宋_GB2312"/>
          <w:b/>
          <w:sz w:val="32"/>
          <w:szCs w:val="32"/>
        </w:rPr>
        <w:t>年部门决算报表</w:t>
      </w:r>
    </w:p>
    <w:p>
      <w:pPr>
        <w:ind w:left="645"/>
        <w:rPr>
          <w:rFonts w:hint="eastAsia" w:ascii="仿宋_GB2312" w:eastAsia="仿宋_GB2312"/>
          <w:sz w:val="32"/>
          <w:szCs w:val="32"/>
        </w:rPr>
      </w:pPr>
      <w:r>
        <w:rPr>
          <w:rFonts w:hint="eastAsia" w:ascii="仿宋_GB2312" w:eastAsia="仿宋_GB2312"/>
          <w:sz w:val="32"/>
          <w:szCs w:val="32"/>
        </w:rPr>
        <w:t>表一：收入支出决算总表</w:t>
      </w:r>
    </w:p>
    <w:p>
      <w:pPr>
        <w:ind w:left="645"/>
        <w:rPr>
          <w:rFonts w:hint="eastAsia" w:ascii="仿宋_GB2312" w:eastAsia="仿宋_GB2312"/>
          <w:sz w:val="32"/>
          <w:szCs w:val="32"/>
        </w:rPr>
      </w:pPr>
      <w:r>
        <w:rPr>
          <w:rFonts w:hint="eastAsia" w:ascii="仿宋_GB2312" w:eastAsia="仿宋_GB2312"/>
          <w:sz w:val="32"/>
          <w:szCs w:val="32"/>
        </w:rPr>
        <w:t>表二：收入决算表</w:t>
      </w:r>
    </w:p>
    <w:p>
      <w:pPr>
        <w:ind w:left="645"/>
        <w:rPr>
          <w:rFonts w:hint="eastAsia" w:ascii="仿宋_GB2312" w:eastAsia="仿宋_GB2312"/>
          <w:sz w:val="32"/>
          <w:szCs w:val="32"/>
        </w:rPr>
      </w:pPr>
      <w:r>
        <w:rPr>
          <w:rFonts w:hint="eastAsia" w:ascii="仿宋_GB2312" w:eastAsia="仿宋_GB2312"/>
          <w:sz w:val="32"/>
          <w:szCs w:val="32"/>
        </w:rPr>
        <w:t>表三：支出决算表</w:t>
      </w:r>
    </w:p>
    <w:p>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hint="eastAsia"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val="en-US" w:eastAsia="zh-CN"/>
        </w:rPr>
        <w:t>柳州市柳东新区劳动保障管理服务中心</w:t>
      </w:r>
      <w:r>
        <w:rPr>
          <w:rFonts w:hint="eastAsia" w:ascii="仿宋_GB2312" w:eastAsia="仿宋_GB2312"/>
          <w:b/>
          <w:sz w:val="32"/>
          <w:szCs w:val="32"/>
          <w:lang w:eastAsia="zh-CN"/>
        </w:rPr>
        <w:t>201</w:t>
      </w:r>
      <w:r>
        <w:rPr>
          <w:rFonts w:hint="eastAsia" w:ascii="仿宋_GB2312" w:eastAsia="仿宋_GB2312"/>
          <w:b/>
          <w:sz w:val="32"/>
          <w:szCs w:val="32"/>
          <w:lang w:val="en-US" w:eastAsia="zh-CN"/>
        </w:rPr>
        <w:t>9</w:t>
      </w:r>
      <w:r>
        <w:rPr>
          <w:rFonts w:hint="eastAsia" w:ascii="仿宋_GB2312" w:eastAsia="仿宋_GB2312"/>
          <w:b/>
          <w:sz w:val="32"/>
          <w:szCs w:val="32"/>
        </w:rPr>
        <w:t>年度部门决算情况说明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val="en-US" w:eastAsia="zh-CN"/>
        </w:rPr>
        <w:t>收入</w:t>
      </w:r>
      <w:r>
        <w:rPr>
          <w:rFonts w:hint="eastAsia" w:ascii="仿宋_GB2312" w:eastAsia="仿宋_GB2312" w:cs="仿宋_GB2312"/>
          <w:kern w:val="0"/>
          <w:sz w:val="32"/>
          <w:szCs w:val="32"/>
        </w:rPr>
        <w:t>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val="en-US" w:eastAsia="zh-CN"/>
        </w:rPr>
        <w:t>支出</w:t>
      </w:r>
      <w:r>
        <w:rPr>
          <w:rFonts w:hint="eastAsia" w:ascii="仿宋_GB2312" w:eastAsia="仿宋_GB2312" w:cs="仿宋_GB2312"/>
          <w:kern w:val="0"/>
          <w:sz w:val="32"/>
          <w:szCs w:val="32"/>
        </w:rPr>
        <w:t>决算情况</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四、</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财政拨款收入支出决算情况</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五、</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一般公共预算财政拨款支出决算情况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六、</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一般公共预算财政拨款基本支出决算情况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七、</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一般公共预算财政拨款“三公”经费支出决算情况</w:t>
      </w:r>
    </w:p>
    <w:p>
      <w:pPr>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kern w:val="0"/>
          <w:sz w:val="32"/>
          <w:szCs w:val="32"/>
          <w:lang w:eastAsia="zh-CN"/>
        </w:rPr>
        <w:t>八、</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hint="eastAsia" w:ascii="仿宋_GB2312" w:eastAsia="仿宋_GB2312" w:cs="仿宋_GB2312"/>
          <w:bCs/>
          <w:kern w:val="0"/>
          <w:sz w:val="32"/>
          <w:szCs w:val="32"/>
        </w:rPr>
        <w:t xml:space="preserve"> 年度政府性基金预算财政拨款收入支出决算情况</w:t>
      </w:r>
    </w:p>
    <w:p>
      <w:pPr>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九、</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hint="eastAsia" w:ascii="仿宋_GB2312" w:eastAsia="仿宋_GB2312" w:cs="仿宋_GB2312"/>
          <w:b w:val="0"/>
          <w:bCs w:val="0"/>
          <w:kern w:val="0"/>
          <w:sz w:val="32"/>
          <w:szCs w:val="32"/>
        </w:rPr>
      </w:pPr>
      <w:r>
        <w:rPr>
          <w:rFonts w:hint="eastAsia" w:ascii="仿宋_GB2312" w:eastAsia="仿宋_GB2312" w:cs="仿宋_GB2312"/>
          <w:bCs/>
          <w:kern w:val="0"/>
          <w:sz w:val="32"/>
          <w:szCs w:val="32"/>
          <w:lang w:eastAsia="zh-CN"/>
        </w:rPr>
        <w:t>十、</w:t>
      </w:r>
      <w:r>
        <w:rPr>
          <w:rFonts w:hint="eastAsia" w:ascii="仿宋_GB2312" w:eastAsia="仿宋_GB2312" w:cs="仿宋_GB2312"/>
          <w:bCs/>
          <w:kern w:val="0"/>
          <w:sz w:val="32"/>
          <w:szCs w:val="32"/>
        </w:rPr>
        <w:t>其他重要事项的情况说明</w:t>
      </w:r>
    </w:p>
    <w:p>
      <w:pPr>
        <w:ind w:firstLine="645"/>
        <w:rPr>
          <w:rFonts w:hint="eastAsia" w:ascii="仿宋_GB2312" w:eastAsia="仿宋_GB2312"/>
          <w:b/>
          <w:sz w:val="32"/>
          <w:szCs w:val="32"/>
          <w:lang w:eastAsia="zh-CN"/>
        </w:rPr>
      </w:pPr>
      <w:r>
        <w:rPr>
          <w:rFonts w:hint="eastAsia" w:ascii="仿宋_GB2312" w:eastAsia="仿宋_GB2312"/>
          <w:b/>
          <w:sz w:val="32"/>
          <w:szCs w:val="32"/>
        </w:rPr>
        <w:t>第</w:t>
      </w:r>
      <w:r>
        <w:rPr>
          <w:rFonts w:hint="eastAsia" w:ascii="仿宋_GB2312" w:eastAsia="仿宋_GB2312"/>
          <w:b/>
          <w:sz w:val="32"/>
          <w:szCs w:val="32"/>
          <w:lang w:eastAsia="zh-CN"/>
        </w:rPr>
        <w:t>四</w:t>
      </w:r>
      <w:r>
        <w:rPr>
          <w:rFonts w:hint="eastAsia" w:ascii="仿宋_GB2312" w:eastAsia="仿宋_GB2312"/>
          <w:b/>
          <w:sz w:val="32"/>
          <w:szCs w:val="32"/>
        </w:rPr>
        <w:t>部分：</w:t>
      </w:r>
      <w:r>
        <w:rPr>
          <w:rFonts w:hint="eastAsia" w:ascii="仿宋_GB2312" w:eastAsia="仿宋_GB2312"/>
          <w:b/>
          <w:sz w:val="32"/>
          <w:szCs w:val="32"/>
          <w:lang w:eastAsia="zh-CN"/>
        </w:rPr>
        <w:t>名词解释</w:t>
      </w:r>
    </w:p>
    <w:p>
      <w:pPr>
        <w:ind w:firstLine="646"/>
        <w:jc w:val="center"/>
        <w:rPr>
          <w:rFonts w:ascii="仿宋_GB2312" w:eastAsia="仿宋_GB2312"/>
          <w:b/>
          <w:sz w:val="32"/>
          <w:szCs w:val="32"/>
        </w:rPr>
      </w:pPr>
      <w:r>
        <w:rPr>
          <w:rFonts w:hint="eastAsia" w:ascii="仿宋_GB2312" w:eastAsia="仿宋_GB2312" w:cs="仿宋_GB2312"/>
          <w:b w:val="0"/>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val="en-US" w:eastAsia="zh-CN"/>
        </w:rPr>
        <w:t>柳州市柳东新区劳动保障管理服务中心</w:t>
      </w:r>
      <w:r>
        <w:rPr>
          <w:rFonts w:hint="eastAsia" w:ascii="仿宋_GB2312" w:eastAsia="仿宋_GB2312"/>
          <w:b/>
          <w:sz w:val="32"/>
          <w:szCs w:val="32"/>
        </w:rPr>
        <w:t>概况</w:t>
      </w:r>
    </w:p>
    <w:p>
      <w:pPr>
        <w:ind w:firstLine="646"/>
        <w:rPr>
          <w:rFonts w:hint="eastAsia" w:ascii="仿宋_GB2312" w:eastAsia="仿宋_GB2312"/>
          <w:sz w:val="32"/>
          <w:szCs w:val="32"/>
        </w:rPr>
      </w:pPr>
      <w:r>
        <w:rPr>
          <w:rFonts w:hint="eastAsia" w:ascii="仿宋_GB2312" w:eastAsia="仿宋_GB2312"/>
          <w:sz w:val="32"/>
          <w:szCs w:val="32"/>
        </w:rPr>
        <w:t>一、主要职能</w:t>
      </w:r>
    </w:p>
    <w:p>
      <w:pPr>
        <w:pStyle w:val="7"/>
        <w:spacing w:line="560" w:lineRule="exact"/>
        <w:ind w:firstLine="640" w:firstLineChars="200"/>
        <w:rPr>
          <w:rFonts w:hint="eastAsia" w:ascii="仿宋" w:hAnsi="仿宋" w:eastAsia="仿宋"/>
          <w:kern w:val="0"/>
          <w:sz w:val="32"/>
          <w:szCs w:val="32"/>
        </w:rPr>
      </w:pPr>
      <w:r>
        <w:rPr>
          <w:rFonts w:hint="eastAsia" w:ascii="仿宋" w:hAnsi="仿宋" w:eastAsia="仿宋"/>
          <w:sz w:val="32"/>
          <w:szCs w:val="32"/>
        </w:rPr>
        <w:t>（一</w:t>
      </w:r>
      <w:r>
        <w:rPr>
          <w:rFonts w:ascii="仿宋" w:hAnsi="仿宋" w:eastAsia="仿宋"/>
          <w:sz w:val="32"/>
          <w:szCs w:val="32"/>
        </w:rPr>
        <w:t>）</w:t>
      </w:r>
      <w:r>
        <w:rPr>
          <w:rFonts w:hint="eastAsia" w:ascii="仿宋" w:hAnsi="仿宋" w:eastAsia="仿宋"/>
          <w:kern w:val="0"/>
          <w:sz w:val="32"/>
          <w:szCs w:val="32"/>
        </w:rPr>
        <w:t>开展社会保障工作，施行公共就业服务，保障民生。</w:t>
      </w:r>
    </w:p>
    <w:p>
      <w:pPr>
        <w:pStyle w:val="7"/>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w:t>
      </w:r>
      <w:r>
        <w:rPr>
          <w:rFonts w:hint="eastAsia" w:ascii="仿宋" w:hAnsi="仿宋" w:eastAsia="仿宋"/>
          <w:sz w:val="32"/>
          <w:szCs w:val="32"/>
        </w:rPr>
        <w:t>二</w:t>
      </w:r>
      <w:r>
        <w:rPr>
          <w:rFonts w:ascii="仿宋" w:hAnsi="仿宋" w:eastAsia="仿宋"/>
          <w:sz w:val="32"/>
          <w:szCs w:val="32"/>
        </w:rPr>
        <w:t>）</w:t>
      </w:r>
      <w:r>
        <w:rPr>
          <w:rFonts w:hint="eastAsia" w:ascii="仿宋" w:hAnsi="仿宋" w:eastAsia="仿宋"/>
          <w:kern w:val="0"/>
          <w:sz w:val="32"/>
          <w:szCs w:val="32"/>
        </w:rPr>
        <w:t>落实国家和地方社会保险、保障政策，开展城乡居民社会养老保险、企业职工“五险”扩面征缴、城镇居民医疗保险、被征地农民社会养老保险等工作。</w:t>
      </w:r>
    </w:p>
    <w:p>
      <w:pPr>
        <w:pStyle w:val="7"/>
        <w:spacing w:line="560" w:lineRule="exact"/>
        <w:ind w:firstLine="640" w:firstLineChars="200"/>
        <w:rPr>
          <w:rFonts w:hint="eastAsia" w:ascii="仿宋" w:hAnsi="仿宋" w:eastAsia="仿宋"/>
          <w:kern w:val="0"/>
          <w:sz w:val="32"/>
          <w:szCs w:val="32"/>
        </w:rPr>
      </w:pPr>
      <w:r>
        <w:rPr>
          <w:rFonts w:hint="eastAsia" w:ascii="仿宋" w:hAnsi="仿宋" w:eastAsia="仿宋"/>
          <w:sz w:val="32"/>
          <w:szCs w:val="32"/>
        </w:rPr>
        <w:t>（三</w:t>
      </w:r>
      <w:r>
        <w:rPr>
          <w:rFonts w:ascii="仿宋" w:hAnsi="仿宋" w:eastAsia="仿宋"/>
          <w:sz w:val="32"/>
          <w:szCs w:val="32"/>
        </w:rPr>
        <w:t>）</w:t>
      </w:r>
      <w:r>
        <w:rPr>
          <w:rFonts w:hint="eastAsia" w:ascii="仿宋" w:hAnsi="仿宋" w:eastAsia="仿宋"/>
          <w:kern w:val="0"/>
          <w:sz w:val="32"/>
          <w:szCs w:val="32"/>
        </w:rPr>
        <w:t>贯彻国家和地方公共就业政策，为求职者和用人单位提供服务平台，实施就业和再就业工作依法开展劳动监察工作，宣传执行劳动保障法律、法规及政策。</w:t>
      </w:r>
    </w:p>
    <w:p>
      <w:pPr>
        <w:pStyle w:val="7"/>
        <w:spacing w:line="560" w:lineRule="exact"/>
        <w:ind w:firstLine="640" w:firstLineChars="200"/>
        <w:rPr>
          <w:rFonts w:hint="eastAsia" w:ascii="仿宋" w:hAnsi="仿宋" w:eastAsia="仿宋"/>
          <w:kern w:val="0"/>
          <w:sz w:val="32"/>
          <w:szCs w:val="32"/>
        </w:rPr>
      </w:pPr>
      <w:r>
        <w:rPr>
          <w:rFonts w:hint="eastAsia" w:ascii="仿宋" w:hAnsi="仿宋" w:eastAsia="仿宋"/>
          <w:sz w:val="32"/>
          <w:szCs w:val="32"/>
        </w:rPr>
        <w:t>（四</w:t>
      </w:r>
      <w:r>
        <w:rPr>
          <w:rFonts w:ascii="仿宋" w:hAnsi="仿宋" w:eastAsia="仿宋"/>
          <w:sz w:val="32"/>
          <w:szCs w:val="32"/>
        </w:rPr>
        <w:t>）</w:t>
      </w:r>
      <w:r>
        <w:rPr>
          <w:rFonts w:hint="eastAsia" w:ascii="仿宋" w:hAnsi="仿宋" w:eastAsia="仿宋"/>
          <w:kern w:val="0"/>
          <w:sz w:val="32"/>
          <w:szCs w:val="32"/>
        </w:rPr>
        <w:t>监督用人单位用工情况，依法纠正和查处各类违反劳动保障法律法规行为。</w:t>
      </w:r>
    </w:p>
    <w:p>
      <w:pPr>
        <w:pStyle w:val="7"/>
        <w:spacing w:line="560" w:lineRule="exact"/>
        <w:ind w:firstLine="640" w:firstLineChars="200"/>
        <w:rPr>
          <w:rFonts w:hint="eastAsia" w:ascii="仿宋" w:hAnsi="仿宋" w:eastAsia="仿宋"/>
          <w:kern w:val="0"/>
          <w:sz w:val="32"/>
          <w:szCs w:val="32"/>
        </w:rPr>
      </w:pPr>
      <w:r>
        <w:rPr>
          <w:rFonts w:hint="eastAsia" w:ascii="仿宋" w:hAnsi="仿宋" w:eastAsia="仿宋"/>
          <w:sz w:val="32"/>
          <w:szCs w:val="32"/>
        </w:rPr>
        <w:t>（五</w:t>
      </w:r>
      <w:r>
        <w:rPr>
          <w:rFonts w:ascii="仿宋" w:hAnsi="仿宋" w:eastAsia="仿宋"/>
          <w:sz w:val="32"/>
          <w:szCs w:val="32"/>
        </w:rPr>
        <w:t>）</w:t>
      </w:r>
      <w:r>
        <w:rPr>
          <w:rFonts w:hint="eastAsia" w:ascii="仿宋" w:hAnsi="仿宋" w:eastAsia="仿宋"/>
          <w:kern w:val="0"/>
          <w:sz w:val="32"/>
          <w:szCs w:val="32"/>
        </w:rPr>
        <w:t>对口市社保局、市就业服务中心、市劳动监察支队工作。</w:t>
      </w:r>
    </w:p>
    <w:p>
      <w:pPr>
        <w:ind w:firstLine="645"/>
        <w:rPr>
          <w:rFonts w:hint="eastAsia" w:ascii="仿宋_GB2312" w:eastAsia="仿宋_GB2312"/>
          <w:sz w:val="32"/>
          <w:szCs w:val="32"/>
        </w:rPr>
      </w:pPr>
      <w:r>
        <w:rPr>
          <w:rFonts w:hint="eastAsia" w:ascii="仿宋" w:hAnsi="仿宋" w:eastAsia="仿宋"/>
          <w:sz w:val="32"/>
          <w:szCs w:val="32"/>
        </w:rPr>
        <w:t>（六</w:t>
      </w:r>
      <w:r>
        <w:rPr>
          <w:rFonts w:ascii="仿宋" w:hAnsi="仿宋" w:eastAsia="仿宋"/>
          <w:sz w:val="32"/>
          <w:szCs w:val="32"/>
        </w:rPr>
        <w:t>）</w:t>
      </w:r>
      <w:r>
        <w:rPr>
          <w:rFonts w:hint="eastAsia" w:ascii="仿宋" w:hAnsi="仿宋" w:eastAsia="仿宋"/>
          <w:kern w:val="0"/>
          <w:sz w:val="32"/>
          <w:szCs w:val="32"/>
        </w:rPr>
        <w:t>完成党工委、管委会布置的其它工作任务。</w:t>
      </w:r>
    </w:p>
    <w:p>
      <w:pPr>
        <w:ind w:firstLine="646"/>
        <w:rPr>
          <w:rFonts w:hint="eastAsia" w:ascii="仿宋_GB2312" w:eastAsia="仿宋_GB2312"/>
          <w:sz w:val="32"/>
          <w:szCs w:val="32"/>
        </w:rPr>
      </w:pPr>
      <w:r>
        <w:rPr>
          <w:rFonts w:hint="eastAsia" w:ascii="仿宋_GB2312" w:eastAsia="仿宋_GB2312"/>
          <w:sz w:val="32"/>
          <w:szCs w:val="32"/>
        </w:rPr>
        <w:t>二、部门决算单位构成</w:t>
      </w:r>
    </w:p>
    <w:p>
      <w:pPr>
        <w:ind w:firstLine="646"/>
        <w:jc w:val="both"/>
      </w:pPr>
      <w:r>
        <w:rPr>
          <w:rFonts w:hint="eastAsia" w:ascii="仿宋_GB2312" w:hAnsi="宋体" w:eastAsia="仿宋_GB2312" w:cs="宋体"/>
          <w:color w:val="000000"/>
          <w:kern w:val="0"/>
          <w:sz w:val="32"/>
          <w:szCs w:val="32"/>
        </w:rPr>
        <w:t>柳东新区劳动保障管理服务中心现有在编人员9人、聘用6人，公益性岗位：1人。两网化协查员共8人 （其中1人借调市局，1人在雒容劳保所工作）；社区协办员共4人 （ 其中人才中心1人，人社局办公室1人，劳保中心1人，劳监1人）。</w:t>
      </w:r>
    </w:p>
    <w:p>
      <w:pPr>
        <w:jc w:val="center"/>
      </w:pPr>
    </w:p>
    <w:p>
      <w:pPr>
        <w:jc w:val="center"/>
      </w:pPr>
    </w:p>
    <w:p>
      <w:pPr>
        <w:ind w:firstLine="0"/>
        <w:jc w:val="both"/>
        <w:rPr>
          <w:rFonts w:hint="eastAsia" w:ascii="仿宋_GB2312" w:eastAsia="仿宋_GB2312"/>
          <w:b/>
          <w:sz w:val="32"/>
          <w:szCs w:val="32"/>
        </w:rPr>
      </w:pPr>
    </w:p>
    <w:p>
      <w:pPr>
        <w:ind w:firstLine="0"/>
        <w:jc w:val="both"/>
        <w:rPr>
          <w:rFonts w:hint="eastAsia" w:ascii="仿宋_GB2312" w:eastAsia="仿宋_GB2312"/>
          <w:b/>
          <w:sz w:val="32"/>
          <w:szCs w:val="32"/>
        </w:rPr>
      </w:pPr>
    </w:p>
    <w:p>
      <w:pPr>
        <w:ind w:firstLine="0"/>
        <w:jc w:val="both"/>
        <w:rPr>
          <w:rFonts w:hint="eastAsia" w:ascii="仿宋_GB2312" w:eastAsia="仿宋_GB2312"/>
          <w:b/>
          <w:sz w:val="32"/>
          <w:szCs w:val="32"/>
        </w:rPr>
      </w:pPr>
    </w:p>
    <w:p>
      <w:pPr>
        <w:ind w:firstLine="0"/>
        <w:jc w:val="both"/>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val="en-US" w:eastAsia="zh-CN"/>
        </w:rPr>
        <w:t>柳州市柳东新区劳动保障管理服务中心</w:t>
      </w:r>
      <w:r>
        <w:rPr>
          <w:rFonts w:hint="eastAsia" w:ascii="仿宋_GB2312" w:eastAsia="仿宋_GB2312"/>
          <w:b/>
          <w:sz w:val="32"/>
          <w:szCs w:val="32"/>
        </w:rPr>
        <w:t xml:space="preserve"> </w:t>
      </w:r>
      <w:r>
        <w:rPr>
          <w:rFonts w:hint="eastAsia" w:ascii="仿宋_GB2312" w:eastAsia="仿宋_GB2312"/>
          <w:b/>
          <w:sz w:val="32"/>
          <w:szCs w:val="32"/>
          <w:lang w:eastAsia="zh-CN"/>
        </w:rPr>
        <w:t>201</w:t>
      </w:r>
      <w:r>
        <w:rPr>
          <w:rFonts w:hint="eastAsia" w:ascii="仿宋_GB2312" w:eastAsia="仿宋_GB2312"/>
          <w:b/>
          <w:sz w:val="32"/>
          <w:szCs w:val="32"/>
          <w:lang w:val="en-US" w:eastAsia="zh-CN"/>
        </w:rPr>
        <w:t>9</w:t>
      </w:r>
      <w:r>
        <w:rPr>
          <w:rFonts w:hint="eastAsia" w:ascii="仿宋_GB2312" w:eastAsia="仿宋_GB2312"/>
          <w:b/>
          <w:sz w:val="32"/>
          <w:szCs w:val="32"/>
        </w:rPr>
        <w:t>年部门决算报表</w:t>
      </w:r>
    </w:p>
    <w:p>
      <w:pPr>
        <w:rPr>
          <w:rFonts w:hint="eastAsia"/>
        </w:rPr>
      </w:pPr>
    </w:p>
    <w:tbl>
      <w:tblPr>
        <w:tblStyle w:val="4"/>
        <w:tblW w:w="8720" w:type="dxa"/>
        <w:jc w:val="center"/>
        <w:tblInd w:w="0" w:type="dxa"/>
        <w:tblLayout w:type="fixed"/>
        <w:tblCellMar>
          <w:top w:w="0" w:type="dxa"/>
          <w:left w:w="108" w:type="dxa"/>
          <w:bottom w:w="0" w:type="dxa"/>
          <w:right w:w="108" w:type="dxa"/>
        </w:tblCellMar>
      </w:tblPr>
      <w:tblGrid>
        <w:gridCol w:w="3495"/>
        <w:gridCol w:w="1110"/>
        <w:gridCol w:w="2640"/>
        <w:gridCol w:w="1410"/>
        <w:gridCol w:w="65"/>
      </w:tblGrid>
      <w:tr>
        <w:tblPrEx>
          <w:tblLayout w:type="fixed"/>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hint="eastAsia"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Layout w:type="fixed"/>
          <w:tblCellMar>
            <w:top w:w="0" w:type="dxa"/>
            <w:left w:w="108" w:type="dxa"/>
            <w:bottom w:w="0" w:type="dxa"/>
            <w:right w:w="108" w:type="dxa"/>
          </w:tblCellMar>
        </w:tblPrEx>
        <w:trPr>
          <w:trHeight w:val="270" w:hRule="atLeast"/>
          <w:jc w:val="center"/>
        </w:trPr>
        <w:tc>
          <w:tcPr>
            <w:tcW w:w="4605"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115"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Layout w:type="fixed"/>
          <w:tblCellMar>
            <w:top w:w="0" w:type="dxa"/>
            <w:left w:w="108" w:type="dxa"/>
            <w:bottom w:w="0" w:type="dxa"/>
            <w:right w:w="108" w:type="dxa"/>
          </w:tblCellMar>
        </w:tblPrEx>
        <w:trPr>
          <w:trHeight w:val="270" w:hRule="atLeast"/>
          <w:jc w:val="center"/>
        </w:trPr>
        <w:tc>
          <w:tcPr>
            <w:tcW w:w="34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1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264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47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Layout w:type="fixed"/>
          <w:tblCellMar>
            <w:top w:w="0" w:type="dxa"/>
            <w:left w:w="108" w:type="dxa"/>
            <w:bottom w:w="0" w:type="dxa"/>
            <w:right w:w="108" w:type="dxa"/>
          </w:tblCellMar>
        </w:tblPrEx>
        <w:trPr>
          <w:trHeight w:val="270" w:hRule="atLeast"/>
          <w:jc w:val="center"/>
        </w:trPr>
        <w:tc>
          <w:tcPr>
            <w:tcW w:w="34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一、</w:t>
            </w:r>
            <w:r>
              <w:rPr>
                <w:rFonts w:hint="eastAsia" w:ascii="宋体" w:hAnsi="宋体" w:cs="宋体"/>
                <w:color w:val="000000"/>
                <w:kern w:val="0"/>
                <w:sz w:val="22"/>
                <w:szCs w:val="22"/>
                <w:lang w:eastAsia="zh-CN"/>
              </w:rPr>
              <w:t>一般公共预算财政拨款收入</w:t>
            </w:r>
          </w:p>
        </w:tc>
        <w:tc>
          <w:tcPr>
            <w:tcW w:w="1110"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8340.12</w:t>
            </w:r>
          </w:p>
        </w:tc>
        <w:tc>
          <w:tcPr>
            <w:tcW w:w="26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475"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54.48</w:t>
            </w:r>
          </w:p>
        </w:tc>
      </w:tr>
      <w:tr>
        <w:tblPrEx>
          <w:tblLayout w:type="fixed"/>
          <w:tblCellMar>
            <w:top w:w="0" w:type="dxa"/>
            <w:left w:w="108" w:type="dxa"/>
            <w:bottom w:w="0" w:type="dxa"/>
            <w:right w:w="108" w:type="dxa"/>
          </w:tblCellMar>
        </w:tblPrEx>
        <w:trPr>
          <w:trHeight w:val="270" w:hRule="atLeast"/>
          <w:jc w:val="center"/>
        </w:trPr>
        <w:tc>
          <w:tcPr>
            <w:tcW w:w="34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二、</w:t>
            </w:r>
            <w:r>
              <w:rPr>
                <w:rFonts w:hint="eastAsia" w:ascii="宋体" w:hAnsi="宋体" w:cs="宋体"/>
                <w:color w:val="000000"/>
                <w:kern w:val="0"/>
                <w:sz w:val="22"/>
                <w:szCs w:val="22"/>
                <w:lang w:eastAsia="zh-CN"/>
              </w:rPr>
              <w:t>政府性基金预算财政拨款收入</w:t>
            </w:r>
          </w:p>
        </w:tc>
        <w:tc>
          <w:tcPr>
            <w:tcW w:w="1110"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1397.23</w:t>
            </w:r>
          </w:p>
        </w:tc>
        <w:tc>
          <w:tcPr>
            <w:tcW w:w="26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w:t>
            </w:r>
          </w:p>
        </w:tc>
        <w:tc>
          <w:tcPr>
            <w:tcW w:w="1475"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34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三</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上级补助</w:t>
            </w:r>
            <w:r>
              <w:rPr>
                <w:rFonts w:hint="eastAsia" w:ascii="宋体" w:hAnsi="宋体" w:cs="宋体"/>
                <w:color w:val="000000"/>
                <w:kern w:val="0"/>
                <w:sz w:val="22"/>
                <w:szCs w:val="22"/>
              </w:rPr>
              <w:t>收入</w:t>
            </w:r>
          </w:p>
        </w:tc>
        <w:tc>
          <w:tcPr>
            <w:tcW w:w="11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640"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八、社会保障和就业支出</w:t>
            </w:r>
          </w:p>
        </w:tc>
        <w:tc>
          <w:tcPr>
            <w:tcW w:w="1475"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8197.19</w:t>
            </w:r>
          </w:p>
        </w:tc>
      </w:tr>
      <w:tr>
        <w:tblPrEx>
          <w:tblLayout w:type="fixed"/>
          <w:tblCellMar>
            <w:top w:w="0" w:type="dxa"/>
            <w:left w:w="108" w:type="dxa"/>
            <w:bottom w:w="0" w:type="dxa"/>
            <w:right w:w="108" w:type="dxa"/>
          </w:tblCellMar>
        </w:tblPrEx>
        <w:trPr>
          <w:trHeight w:val="270" w:hRule="atLeast"/>
          <w:jc w:val="center"/>
        </w:trPr>
        <w:tc>
          <w:tcPr>
            <w:tcW w:w="34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四</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事业</w:t>
            </w:r>
            <w:r>
              <w:rPr>
                <w:rFonts w:hint="eastAsia" w:ascii="宋体" w:hAnsi="宋体" w:cs="宋体"/>
                <w:color w:val="000000"/>
                <w:kern w:val="0"/>
                <w:sz w:val="22"/>
                <w:szCs w:val="22"/>
              </w:rPr>
              <w:t>收入</w:t>
            </w:r>
          </w:p>
        </w:tc>
        <w:tc>
          <w:tcPr>
            <w:tcW w:w="11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640"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九</w:t>
            </w: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卫生健康支出</w:t>
            </w:r>
          </w:p>
        </w:tc>
        <w:tc>
          <w:tcPr>
            <w:tcW w:w="1475"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13.06</w:t>
            </w:r>
          </w:p>
        </w:tc>
      </w:tr>
      <w:tr>
        <w:tblPrEx>
          <w:tblLayout w:type="fixed"/>
          <w:tblCellMar>
            <w:top w:w="0" w:type="dxa"/>
            <w:left w:w="108" w:type="dxa"/>
            <w:bottom w:w="0" w:type="dxa"/>
            <w:right w:w="108" w:type="dxa"/>
          </w:tblCellMar>
        </w:tblPrEx>
        <w:trPr>
          <w:trHeight w:val="270" w:hRule="atLeast"/>
          <w:jc w:val="center"/>
        </w:trPr>
        <w:tc>
          <w:tcPr>
            <w:tcW w:w="34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五</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经营</w:t>
            </w:r>
            <w:r>
              <w:rPr>
                <w:rFonts w:hint="eastAsia" w:ascii="宋体" w:hAnsi="宋体" w:cs="宋体"/>
                <w:color w:val="000000"/>
                <w:kern w:val="0"/>
                <w:sz w:val="22"/>
                <w:szCs w:val="22"/>
              </w:rPr>
              <w:t>收入</w:t>
            </w:r>
          </w:p>
        </w:tc>
        <w:tc>
          <w:tcPr>
            <w:tcW w:w="11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6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w:t>
            </w:r>
          </w:p>
        </w:tc>
        <w:tc>
          <w:tcPr>
            <w:tcW w:w="1475"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34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六、附属单位上缴收入</w:t>
            </w:r>
          </w:p>
        </w:tc>
        <w:tc>
          <w:tcPr>
            <w:tcW w:w="11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640"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十九、住房保障支出</w:t>
            </w:r>
          </w:p>
        </w:tc>
        <w:tc>
          <w:tcPr>
            <w:tcW w:w="1475"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14.94</w:t>
            </w:r>
          </w:p>
        </w:tc>
      </w:tr>
      <w:tr>
        <w:tblPrEx>
          <w:tblLayout w:type="fixed"/>
          <w:tblCellMar>
            <w:top w:w="0" w:type="dxa"/>
            <w:left w:w="108" w:type="dxa"/>
            <w:bottom w:w="0" w:type="dxa"/>
            <w:right w:w="108" w:type="dxa"/>
          </w:tblCellMar>
        </w:tblPrEx>
        <w:trPr>
          <w:trHeight w:val="270" w:hRule="atLeast"/>
          <w:jc w:val="center"/>
        </w:trPr>
        <w:tc>
          <w:tcPr>
            <w:tcW w:w="34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七</w:t>
            </w:r>
            <w:r>
              <w:rPr>
                <w:rFonts w:hint="eastAsia" w:ascii="宋体" w:hAnsi="宋体" w:cs="宋体"/>
                <w:color w:val="000000"/>
                <w:kern w:val="0"/>
                <w:sz w:val="22"/>
                <w:szCs w:val="22"/>
              </w:rPr>
              <w:t>、其他收入</w:t>
            </w:r>
          </w:p>
        </w:tc>
        <w:tc>
          <w:tcPr>
            <w:tcW w:w="11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70.30</w:t>
            </w:r>
            <w:r>
              <w:rPr>
                <w:rFonts w:hint="eastAsia" w:ascii="宋体" w:hAnsi="宋体" w:cs="宋体"/>
                <w:color w:val="000000"/>
                <w:kern w:val="0"/>
                <w:sz w:val="22"/>
                <w:szCs w:val="22"/>
              </w:rPr>
              <w:t>　</w:t>
            </w:r>
          </w:p>
        </w:tc>
        <w:tc>
          <w:tcPr>
            <w:tcW w:w="26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w:t>
            </w:r>
          </w:p>
        </w:tc>
        <w:tc>
          <w:tcPr>
            <w:tcW w:w="1475"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34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6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475"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34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110" w:type="dxa"/>
            <w:tcBorders>
              <w:top w:val="nil"/>
              <w:left w:val="nil"/>
              <w:bottom w:val="single" w:color="auto" w:sz="4" w:space="0"/>
              <w:right w:val="single" w:color="auto" w:sz="4" w:space="0"/>
            </w:tcBorders>
            <w:vAlign w:val="center"/>
          </w:tcPr>
          <w:p>
            <w:pPr>
              <w:widowControl/>
              <w:jc w:val="both"/>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9807.65</w:t>
            </w:r>
          </w:p>
        </w:tc>
        <w:tc>
          <w:tcPr>
            <w:tcW w:w="2640"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475"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rPr>
              <w:t>　</w:t>
            </w:r>
            <w:r>
              <w:rPr>
                <w:rFonts w:hint="eastAsia" w:ascii="宋体" w:hAnsi="宋体" w:cs="宋体"/>
                <w:b/>
                <w:color w:val="000000"/>
                <w:kern w:val="0"/>
                <w:sz w:val="22"/>
                <w:szCs w:val="22"/>
                <w:lang w:val="en-US" w:eastAsia="zh-CN"/>
              </w:rPr>
              <w:t>9798.89</w:t>
            </w:r>
          </w:p>
        </w:tc>
      </w:tr>
      <w:tr>
        <w:tblPrEx>
          <w:tblLayout w:type="fixed"/>
          <w:tblCellMar>
            <w:top w:w="0" w:type="dxa"/>
            <w:left w:w="108" w:type="dxa"/>
            <w:bottom w:w="0" w:type="dxa"/>
            <w:right w:w="108" w:type="dxa"/>
          </w:tblCellMar>
        </w:tblPrEx>
        <w:trPr>
          <w:trHeight w:val="270" w:hRule="atLeast"/>
          <w:jc w:val="center"/>
        </w:trPr>
        <w:tc>
          <w:tcPr>
            <w:tcW w:w="34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用事业基金弥补收支差额</w:t>
            </w:r>
          </w:p>
        </w:tc>
        <w:tc>
          <w:tcPr>
            <w:tcW w:w="11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6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475"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34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　年</w:t>
            </w:r>
            <w:r>
              <w:rPr>
                <w:rFonts w:hint="eastAsia" w:ascii="宋体" w:hAnsi="宋体" w:cs="宋体"/>
                <w:color w:val="000000"/>
                <w:kern w:val="0"/>
                <w:sz w:val="22"/>
                <w:szCs w:val="22"/>
                <w:lang w:eastAsia="zh-CN"/>
              </w:rPr>
              <w:t>初</w:t>
            </w:r>
            <w:r>
              <w:rPr>
                <w:rFonts w:hint="eastAsia" w:ascii="宋体" w:hAnsi="宋体" w:cs="宋体"/>
                <w:color w:val="000000"/>
                <w:kern w:val="0"/>
                <w:sz w:val="22"/>
                <w:szCs w:val="22"/>
              </w:rPr>
              <w:t>结转</w:t>
            </w:r>
            <w:r>
              <w:rPr>
                <w:rFonts w:hint="eastAsia" w:ascii="宋体" w:hAnsi="宋体" w:cs="宋体"/>
                <w:color w:val="000000"/>
                <w:kern w:val="0"/>
                <w:sz w:val="22"/>
                <w:szCs w:val="22"/>
                <w:lang w:eastAsia="zh-CN"/>
              </w:rPr>
              <w:t>和结余</w:t>
            </w:r>
          </w:p>
        </w:tc>
        <w:tc>
          <w:tcPr>
            <w:tcW w:w="11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250.25</w:t>
            </w:r>
            <w:r>
              <w:rPr>
                <w:rFonts w:hint="eastAsia" w:ascii="宋体" w:hAnsi="宋体" w:cs="宋体"/>
                <w:color w:val="000000"/>
                <w:kern w:val="0"/>
                <w:sz w:val="22"/>
                <w:szCs w:val="22"/>
              </w:rPr>
              <w:t>　</w:t>
            </w:r>
          </w:p>
        </w:tc>
        <w:tc>
          <w:tcPr>
            <w:tcW w:w="26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475"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259.01</w:t>
            </w:r>
          </w:p>
        </w:tc>
      </w:tr>
      <w:tr>
        <w:tblPrEx>
          <w:tblLayout w:type="fixed"/>
          <w:tblCellMar>
            <w:top w:w="0" w:type="dxa"/>
            <w:left w:w="108" w:type="dxa"/>
            <w:bottom w:w="0" w:type="dxa"/>
            <w:right w:w="108" w:type="dxa"/>
          </w:tblCellMar>
        </w:tblPrEx>
        <w:trPr>
          <w:trHeight w:val="270" w:hRule="atLeast"/>
          <w:jc w:val="center"/>
        </w:trPr>
        <w:tc>
          <w:tcPr>
            <w:tcW w:w="34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6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475"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34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11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10057.90</w:t>
            </w:r>
          </w:p>
        </w:tc>
        <w:tc>
          <w:tcPr>
            <w:tcW w:w="2640"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475"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rPr>
              <w:t>　</w:t>
            </w:r>
            <w:r>
              <w:rPr>
                <w:rFonts w:hint="eastAsia" w:ascii="宋体" w:hAnsi="宋体" w:cs="宋体"/>
                <w:b/>
                <w:color w:val="000000"/>
                <w:kern w:val="0"/>
                <w:sz w:val="22"/>
                <w:szCs w:val="22"/>
                <w:lang w:val="en-US" w:eastAsia="zh-CN"/>
              </w:rPr>
              <w:t>10057.90</w:t>
            </w:r>
          </w:p>
        </w:tc>
      </w:tr>
    </w:tbl>
    <w:p>
      <w:pPr>
        <w:rPr>
          <w:rFonts w:hint="eastAsia" w:eastAsia="宋体"/>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lang w:eastAsia="zh-CN"/>
        </w:rPr>
        <w:t>注：本表反映部门本年度的总收支和年末结转结余情况。</w:t>
      </w:r>
    </w:p>
    <w:p>
      <w:pPr>
        <w:jc w:val="center"/>
        <w:rPr>
          <w:rFonts w:hint="eastAsia"/>
        </w:rPr>
      </w:pPr>
      <w:r>
        <w:rPr>
          <w:rFonts w:hint="eastAsia" w:ascii="方正小标宋简体" w:hAnsi="宋体" w:eastAsia="方正小标宋简体" w:cs="宋体"/>
          <w:kern w:val="0"/>
          <w:sz w:val="36"/>
          <w:szCs w:val="36"/>
        </w:rPr>
        <w:t>表二：收入决算表</w:t>
      </w:r>
    </w:p>
    <w:p>
      <w:pPr>
        <w:jc w:val="right"/>
        <w:rPr>
          <w:rFonts w:hint="eastAsia"/>
          <w:sz w:val="22"/>
          <w:szCs w:val="22"/>
        </w:rPr>
      </w:pPr>
      <w:r>
        <w:rPr>
          <w:rFonts w:hint="eastAsia"/>
          <w:sz w:val="22"/>
          <w:szCs w:val="22"/>
        </w:rPr>
        <w:t xml:space="preserve">单位：万元                     </w:t>
      </w:r>
    </w:p>
    <w:p>
      <w:pPr>
        <w:rPr>
          <w:rFonts w:hint="eastAsia"/>
        </w:rPr>
      </w:pPr>
    </w:p>
    <w:tbl>
      <w:tblPr>
        <w:tblStyle w:val="4"/>
        <w:tblW w:w="13440" w:type="dxa"/>
        <w:tblInd w:w="0" w:type="dxa"/>
        <w:shd w:val="clear" w:color="auto" w:fill="auto"/>
        <w:tblLayout w:type="fixed"/>
        <w:tblCellMar>
          <w:top w:w="0" w:type="dxa"/>
          <w:left w:w="0" w:type="dxa"/>
          <w:bottom w:w="0" w:type="dxa"/>
          <w:right w:w="0" w:type="dxa"/>
        </w:tblCellMar>
      </w:tblPr>
      <w:tblGrid>
        <w:gridCol w:w="267"/>
        <w:gridCol w:w="267"/>
        <w:gridCol w:w="267"/>
        <w:gridCol w:w="5530"/>
        <w:gridCol w:w="1253"/>
        <w:gridCol w:w="1274"/>
        <w:gridCol w:w="907"/>
        <w:gridCol w:w="867"/>
        <w:gridCol w:w="777"/>
        <w:gridCol w:w="947"/>
        <w:gridCol w:w="1084"/>
      </w:tblGrid>
      <w:tr>
        <w:tblPrEx>
          <w:shd w:val="clear" w:color="auto" w:fill="auto"/>
          <w:tblLayout w:type="fixed"/>
          <w:tblCellMar>
            <w:top w:w="0" w:type="dxa"/>
            <w:left w:w="0" w:type="dxa"/>
            <w:bottom w:w="0" w:type="dxa"/>
            <w:right w:w="0" w:type="dxa"/>
          </w:tblCellMar>
        </w:tblPrEx>
        <w:trPr>
          <w:trHeight w:val="308" w:hRule="atLeast"/>
        </w:trPr>
        <w:tc>
          <w:tcPr>
            <w:tcW w:w="6331" w:type="dxa"/>
            <w:gridSpan w:val="4"/>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25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274"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9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86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77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94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1084" w:type="dxa"/>
            <w:vMerge w:val="restart"/>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Layout w:type="fixed"/>
          <w:tblCellMar>
            <w:top w:w="0" w:type="dxa"/>
            <w:left w:w="0" w:type="dxa"/>
            <w:bottom w:w="0" w:type="dxa"/>
            <w:right w:w="0" w:type="dxa"/>
          </w:tblCellMar>
        </w:tblPrEx>
        <w:trPr>
          <w:trHeight w:val="308" w:hRule="atLeast"/>
        </w:trPr>
        <w:tc>
          <w:tcPr>
            <w:tcW w:w="801"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支出功能分类科目编码</w:t>
            </w:r>
          </w:p>
        </w:tc>
        <w:tc>
          <w:tcPr>
            <w:tcW w:w="55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25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4" w:type="dxa"/>
            <w:vMerge w:val="continue"/>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801"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5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4" w:type="dxa"/>
            <w:vMerge w:val="continue"/>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801"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5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4" w:type="dxa"/>
            <w:vMerge w:val="continue"/>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26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26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26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55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25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0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6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7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4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084" w:type="dxa"/>
            <w:tcBorders>
              <w:top w:val="nil"/>
              <w:left w:val="nil"/>
              <w:bottom w:val="single" w:color="000000" w:sz="4" w:space="0"/>
              <w:right w:val="single" w:color="000000" w:sz="8"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Layout w:type="fixed"/>
          <w:tblCellMar>
            <w:top w:w="0" w:type="dxa"/>
            <w:left w:w="0" w:type="dxa"/>
            <w:bottom w:w="0" w:type="dxa"/>
            <w:right w:w="0" w:type="dxa"/>
          </w:tblCellMar>
        </w:tblPrEx>
        <w:trPr>
          <w:trHeight w:val="308" w:hRule="atLeast"/>
        </w:trPr>
        <w:tc>
          <w:tcPr>
            <w:tcW w:w="26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9,807.65</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9,737.35</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70.30</w:t>
            </w:r>
          </w:p>
        </w:tc>
      </w:tr>
      <w:tr>
        <w:tblPrEx>
          <w:tblLayout w:type="fixed"/>
          <w:tblCellMar>
            <w:top w:w="0" w:type="dxa"/>
            <w:left w:w="0" w:type="dxa"/>
            <w:bottom w:w="0" w:type="dxa"/>
            <w:right w:w="0" w:type="dxa"/>
          </w:tblCellMar>
        </w:tblPrEx>
        <w:trPr>
          <w:trHeight w:val="308" w:hRule="atLeast"/>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5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2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109.66</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109.66</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20110</w:t>
            </w:r>
          </w:p>
        </w:tc>
        <w:tc>
          <w:tcPr>
            <w:tcW w:w="5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人力资源事务</w:t>
            </w:r>
          </w:p>
        </w:tc>
        <w:tc>
          <w:tcPr>
            <w:tcW w:w="12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109.66</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109.66</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2011002</w:t>
            </w:r>
          </w:p>
        </w:tc>
        <w:tc>
          <w:tcPr>
            <w:tcW w:w="5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2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102.03</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102.03</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2011099</w:t>
            </w:r>
          </w:p>
        </w:tc>
        <w:tc>
          <w:tcPr>
            <w:tcW w:w="5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其他人力资源事务支出</w:t>
            </w:r>
          </w:p>
        </w:tc>
        <w:tc>
          <w:tcPr>
            <w:tcW w:w="12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7.64</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7.64</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5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2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8,147.04</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8,076.73</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70.30</w:t>
            </w:r>
          </w:p>
        </w:tc>
      </w:tr>
      <w:tr>
        <w:tblPrEx>
          <w:tblLayout w:type="fixed"/>
          <w:tblCellMar>
            <w:top w:w="0" w:type="dxa"/>
            <w:left w:w="0" w:type="dxa"/>
            <w:bottom w:w="0" w:type="dxa"/>
            <w:right w:w="0" w:type="dxa"/>
          </w:tblCellMar>
        </w:tblPrEx>
        <w:trPr>
          <w:trHeight w:val="308" w:hRule="atLeast"/>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w:t>
            </w:r>
          </w:p>
        </w:tc>
        <w:tc>
          <w:tcPr>
            <w:tcW w:w="5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12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237.89</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237.30</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0.59</w:t>
            </w:r>
          </w:p>
        </w:tc>
      </w:tr>
      <w:tr>
        <w:tblPrEx>
          <w:tblLayout w:type="fixed"/>
          <w:tblCellMar>
            <w:top w:w="0" w:type="dxa"/>
            <w:left w:w="0" w:type="dxa"/>
            <w:bottom w:w="0" w:type="dxa"/>
            <w:right w:w="0" w:type="dxa"/>
          </w:tblCellMar>
        </w:tblPrEx>
        <w:trPr>
          <w:trHeight w:val="308" w:hRule="atLeast"/>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2080101</w:t>
            </w:r>
          </w:p>
        </w:tc>
        <w:tc>
          <w:tcPr>
            <w:tcW w:w="5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2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162.43</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161.84</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0.59</w:t>
            </w:r>
          </w:p>
        </w:tc>
      </w:tr>
      <w:tr>
        <w:tblPrEx>
          <w:tblLayout w:type="fixed"/>
          <w:tblCellMar>
            <w:top w:w="0" w:type="dxa"/>
            <w:left w:w="0" w:type="dxa"/>
            <w:bottom w:w="0" w:type="dxa"/>
            <w:right w:w="0" w:type="dxa"/>
          </w:tblCellMar>
        </w:tblPrEx>
        <w:trPr>
          <w:trHeight w:val="308" w:hRule="atLeast"/>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2080105</w:t>
            </w:r>
          </w:p>
        </w:tc>
        <w:tc>
          <w:tcPr>
            <w:tcW w:w="5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劳动保障监察</w:t>
            </w:r>
          </w:p>
        </w:tc>
        <w:tc>
          <w:tcPr>
            <w:tcW w:w="12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21.84</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21.84</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2080109</w:t>
            </w:r>
          </w:p>
        </w:tc>
        <w:tc>
          <w:tcPr>
            <w:tcW w:w="5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社会保险经办机构</w:t>
            </w:r>
          </w:p>
        </w:tc>
        <w:tc>
          <w:tcPr>
            <w:tcW w:w="12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3.86</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3.86</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2080199</w:t>
            </w:r>
          </w:p>
        </w:tc>
        <w:tc>
          <w:tcPr>
            <w:tcW w:w="5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其他人力资源和社会保障管理事务支出</w:t>
            </w:r>
          </w:p>
        </w:tc>
        <w:tc>
          <w:tcPr>
            <w:tcW w:w="12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49.76</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49.76</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5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12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11.69</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11.69</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5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2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11.69</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11.69</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20806</w:t>
            </w:r>
          </w:p>
        </w:tc>
        <w:tc>
          <w:tcPr>
            <w:tcW w:w="5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企业改革补助</w:t>
            </w:r>
          </w:p>
        </w:tc>
        <w:tc>
          <w:tcPr>
            <w:tcW w:w="12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0.33</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0.33</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2080699</w:t>
            </w:r>
          </w:p>
        </w:tc>
        <w:tc>
          <w:tcPr>
            <w:tcW w:w="5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其他企业改革发展补助</w:t>
            </w:r>
          </w:p>
        </w:tc>
        <w:tc>
          <w:tcPr>
            <w:tcW w:w="12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0.33</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0.33</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20807</w:t>
            </w:r>
          </w:p>
        </w:tc>
        <w:tc>
          <w:tcPr>
            <w:tcW w:w="5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就业补助</w:t>
            </w:r>
          </w:p>
        </w:tc>
        <w:tc>
          <w:tcPr>
            <w:tcW w:w="12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72.80</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14.59</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58.21</w:t>
            </w:r>
          </w:p>
        </w:tc>
      </w:tr>
      <w:tr>
        <w:tblPrEx>
          <w:tblLayout w:type="fixed"/>
          <w:tblCellMar>
            <w:top w:w="0" w:type="dxa"/>
            <w:left w:w="0" w:type="dxa"/>
            <w:bottom w:w="0" w:type="dxa"/>
            <w:right w:w="0" w:type="dxa"/>
          </w:tblCellMar>
        </w:tblPrEx>
        <w:trPr>
          <w:trHeight w:val="308" w:hRule="atLeast"/>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2080701</w:t>
            </w:r>
          </w:p>
        </w:tc>
        <w:tc>
          <w:tcPr>
            <w:tcW w:w="5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就业创业服务补贴</w:t>
            </w:r>
          </w:p>
        </w:tc>
        <w:tc>
          <w:tcPr>
            <w:tcW w:w="12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0.73</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0.73</w:t>
            </w:r>
          </w:p>
        </w:tc>
      </w:tr>
      <w:tr>
        <w:tblPrEx>
          <w:tblLayout w:type="fixed"/>
          <w:tblCellMar>
            <w:top w:w="0" w:type="dxa"/>
            <w:left w:w="0" w:type="dxa"/>
            <w:bottom w:w="0" w:type="dxa"/>
            <w:right w:w="0" w:type="dxa"/>
          </w:tblCellMar>
        </w:tblPrEx>
        <w:trPr>
          <w:trHeight w:val="308" w:hRule="atLeast"/>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2080705</w:t>
            </w:r>
          </w:p>
        </w:tc>
        <w:tc>
          <w:tcPr>
            <w:tcW w:w="5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公益性岗位补贴</w:t>
            </w:r>
          </w:p>
        </w:tc>
        <w:tc>
          <w:tcPr>
            <w:tcW w:w="12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59.47</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57.47</w:t>
            </w:r>
          </w:p>
        </w:tc>
      </w:tr>
      <w:tr>
        <w:tblPrEx>
          <w:tblLayout w:type="fixed"/>
          <w:tblCellMar>
            <w:top w:w="0" w:type="dxa"/>
            <w:left w:w="0" w:type="dxa"/>
            <w:bottom w:w="0" w:type="dxa"/>
            <w:right w:w="0" w:type="dxa"/>
          </w:tblCellMar>
        </w:tblPrEx>
        <w:trPr>
          <w:trHeight w:val="308" w:hRule="atLeast"/>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2080799</w:t>
            </w:r>
          </w:p>
        </w:tc>
        <w:tc>
          <w:tcPr>
            <w:tcW w:w="5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其他就业补助支出</w:t>
            </w:r>
          </w:p>
        </w:tc>
        <w:tc>
          <w:tcPr>
            <w:tcW w:w="12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12.60</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12.60</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w:t>
            </w:r>
          </w:p>
        </w:tc>
        <w:tc>
          <w:tcPr>
            <w:tcW w:w="5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残疾人事业</w:t>
            </w:r>
          </w:p>
        </w:tc>
        <w:tc>
          <w:tcPr>
            <w:tcW w:w="12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11.51</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11.51</w:t>
            </w:r>
          </w:p>
        </w:tc>
      </w:tr>
      <w:tr>
        <w:tblPrEx>
          <w:tblLayout w:type="fixed"/>
          <w:tblCellMar>
            <w:top w:w="0" w:type="dxa"/>
            <w:left w:w="0" w:type="dxa"/>
            <w:bottom w:w="0" w:type="dxa"/>
            <w:right w:w="0" w:type="dxa"/>
          </w:tblCellMar>
        </w:tblPrEx>
        <w:trPr>
          <w:trHeight w:val="308" w:hRule="atLeast"/>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2081101</w:t>
            </w:r>
          </w:p>
        </w:tc>
        <w:tc>
          <w:tcPr>
            <w:tcW w:w="5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2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11.51</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11.51</w:t>
            </w:r>
          </w:p>
        </w:tc>
      </w:tr>
      <w:tr>
        <w:tblPrEx>
          <w:tblLayout w:type="fixed"/>
          <w:tblCellMar>
            <w:top w:w="0" w:type="dxa"/>
            <w:left w:w="0" w:type="dxa"/>
            <w:bottom w:w="0" w:type="dxa"/>
            <w:right w:w="0" w:type="dxa"/>
          </w:tblCellMar>
        </w:tblPrEx>
        <w:trPr>
          <w:trHeight w:val="308" w:hRule="atLeast"/>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20826</w:t>
            </w:r>
          </w:p>
        </w:tc>
        <w:tc>
          <w:tcPr>
            <w:tcW w:w="5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财政对基本养老保险基金的补助</w:t>
            </w:r>
          </w:p>
        </w:tc>
        <w:tc>
          <w:tcPr>
            <w:tcW w:w="12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4,232.41</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4,232.41</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2082601</w:t>
            </w:r>
          </w:p>
        </w:tc>
        <w:tc>
          <w:tcPr>
            <w:tcW w:w="5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财政对企业职工基本养老保险基金的补助</w:t>
            </w:r>
          </w:p>
        </w:tc>
        <w:tc>
          <w:tcPr>
            <w:tcW w:w="12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3,130.24</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3,130.24</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2082602</w:t>
            </w:r>
          </w:p>
        </w:tc>
        <w:tc>
          <w:tcPr>
            <w:tcW w:w="5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财政对城乡居民基本养老保险基金的补助</w:t>
            </w:r>
          </w:p>
        </w:tc>
        <w:tc>
          <w:tcPr>
            <w:tcW w:w="12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1,102.17</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1,102.17</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20899</w:t>
            </w:r>
          </w:p>
        </w:tc>
        <w:tc>
          <w:tcPr>
            <w:tcW w:w="5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其他社会保障和就业支出</w:t>
            </w:r>
          </w:p>
        </w:tc>
        <w:tc>
          <w:tcPr>
            <w:tcW w:w="12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3,580.41</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3,580.41</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2089901</w:t>
            </w:r>
          </w:p>
        </w:tc>
        <w:tc>
          <w:tcPr>
            <w:tcW w:w="5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其他社会保障和就业支出</w:t>
            </w:r>
          </w:p>
        </w:tc>
        <w:tc>
          <w:tcPr>
            <w:tcW w:w="12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3,580.41</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3,580.41</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5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2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14.59</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14.59</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5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2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9.84</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9.84</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5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12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5.79</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5.79</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5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12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21015</w:t>
            </w:r>
          </w:p>
        </w:tc>
        <w:tc>
          <w:tcPr>
            <w:tcW w:w="5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医疗保障管理事务</w:t>
            </w:r>
          </w:p>
        </w:tc>
        <w:tc>
          <w:tcPr>
            <w:tcW w:w="12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2101599</w:t>
            </w:r>
          </w:p>
        </w:tc>
        <w:tc>
          <w:tcPr>
            <w:tcW w:w="5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其他医疗保障管理事务支出</w:t>
            </w:r>
          </w:p>
        </w:tc>
        <w:tc>
          <w:tcPr>
            <w:tcW w:w="12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w:t>
            </w:r>
          </w:p>
        </w:tc>
        <w:tc>
          <w:tcPr>
            <w:tcW w:w="5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其他卫生健康支出</w:t>
            </w:r>
          </w:p>
        </w:tc>
        <w:tc>
          <w:tcPr>
            <w:tcW w:w="12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2109901</w:t>
            </w:r>
          </w:p>
        </w:tc>
        <w:tc>
          <w:tcPr>
            <w:tcW w:w="5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其他卫生健康支出</w:t>
            </w:r>
          </w:p>
        </w:tc>
        <w:tc>
          <w:tcPr>
            <w:tcW w:w="12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5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12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1,521.42</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1,521.42</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w:t>
            </w:r>
          </w:p>
        </w:tc>
        <w:tc>
          <w:tcPr>
            <w:tcW w:w="5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国有土地使用权出让收入及对应专项债务收入安排的支出</w:t>
            </w:r>
          </w:p>
        </w:tc>
        <w:tc>
          <w:tcPr>
            <w:tcW w:w="12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1,397.23</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1,397.23</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2120805</w:t>
            </w:r>
          </w:p>
        </w:tc>
        <w:tc>
          <w:tcPr>
            <w:tcW w:w="5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补助被征地农民支出</w:t>
            </w:r>
          </w:p>
        </w:tc>
        <w:tc>
          <w:tcPr>
            <w:tcW w:w="12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1,397.23</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1,397.23</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21299</w:t>
            </w:r>
          </w:p>
        </w:tc>
        <w:tc>
          <w:tcPr>
            <w:tcW w:w="5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其他城乡社区支出</w:t>
            </w:r>
          </w:p>
        </w:tc>
        <w:tc>
          <w:tcPr>
            <w:tcW w:w="12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124.19</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124.19</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2129901</w:t>
            </w:r>
          </w:p>
        </w:tc>
        <w:tc>
          <w:tcPr>
            <w:tcW w:w="5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其他城乡社区支出</w:t>
            </w:r>
          </w:p>
        </w:tc>
        <w:tc>
          <w:tcPr>
            <w:tcW w:w="12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124.19</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124.19</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5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2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14.94</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14.94</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5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25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14.94</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14.94</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4"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801" w:type="dxa"/>
            <w:gridSpan w:val="3"/>
            <w:tcBorders>
              <w:top w:val="nil"/>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5530"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253"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14.94</w:t>
            </w:r>
          </w:p>
        </w:tc>
        <w:tc>
          <w:tcPr>
            <w:tcW w:w="1274"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14.94</w:t>
            </w:r>
          </w:p>
        </w:tc>
        <w:tc>
          <w:tcPr>
            <w:tcW w:w="907"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67"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77"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47"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bl>
    <w:p>
      <w:pPr>
        <w:rPr>
          <w:rFonts w:hint="eastAsia"/>
          <w:lang w:eastAsia="zh-CN"/>
        </w:rPr>
      </w:pPr>
    </w:p>
    <w:p>
      <w:pPr>
        <w:rPr>
          <w:rFonts w:hint="eastAsia" w:eastAsia="宋体"/>
          <w:lang w:eastAsia="zh-CN"/>
        </w:rPr>
      </w:pPr>
      <w:r>
        <w:rPr>
          <w:rFonts w:hint="eastAsia"/>
          <w:lang w:eastAsia="zh-CN"/>
        </w:rPr>
        <w:t>注：本表反映部门本年度取得的各项收入情况。</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rPr>
      </w:pPr>
      <w:r>
        <w:rPr>
          <w:rFonts w:hint="eastAsia" w:ascii="方正小标宋简体" w:hAnsi="宋体" w:eastAsia="方正小标宋简体" w:cs="宋体"/>
          <w:kern w:val="0"/>
          <w:sz w:val="36"/>
          <w:szCs w:val="36"/>
        </w:rPr>
        <w:t>表三：支出决算表</w:t>
      </w:r>
    </w:p>
    <w:p>
      <w:pPr>
        <w:jc w:val="right"/>
        <w:rPr>
          <w:rFonts w:hint="eastAsia"/>
        </w:rPr>
      </w:pPr>
      <w:r>
        <w:rPr>
          <w:rFonts w:hint="eastAsia"/>
          <w:sz w:val="22"/>
          <w:szCs w:val="22"/>
        </w:rPr>
        <w:t>单位：万元</w:t>
      </w:r>
    </w:p>
    <w:p>
      <w:pPr>
        <w:rPr>
          <w:rFonts w:hint="eastAsia"/>
        </w:rPr>
      </w:pPr>
    </w:p>
    <w:tbl>
      <w:tblPr>
        <w:tblStyle w:val="4"/>
        <w:tblW w:w="12765" w:type="dxa"/>
        <w:tblInd w:w="0" w:type="dxa"/>
        <w:shd w:val="clear" w:color="auto" w:fill="auto"/>
        <w:tblLayout w:type="fixed"/>
        <w:tblCellMar>
          <w:top w:w="0" w:type="dxa"/>
          <w:left w:w="0" w:type="dxa"/>
          <w:bottom w:w="0" w:type="dxa"/>
          <w:right w:w="0" w:type="dxa"/>
        </w:tblCellMar>
      </w:tblPr>
      <w:tblGrid>
        <w:gridCol w:w="259"/>
        <w:gridCol w:w="259"/>
        <w:gridCol w:w="431"/>
        <w:gridCol w:w="5382"/>
        <w:gridCol w:w="1258"/>
        <w:gridCol w:w="1094"/>
        <w:gridCol w:w="1192"/>
        <w:gridCol w:w="938"/>
        <w:gridCol w:w="1014"/>
        <w:gridCol w:w="938"/>
      </w:tblGrid>
      <w:tr>
        <w:tblPrEx>
          <w:shd w:val="clear" w:color="auto" w:fill="auto"/>
          <w:tblLayout w:type="fixed"/>
          <w:tblCellMar>
            <w:top w:w="0" w:type="dxa"/>
            <w:left w:w="0" w:type="dxa"/>
            <w:bottom w:w="0" w:type="dxa"/>
            <w:right w:w="0" w:type="dxa"/>
          </w:tblCellMar>
        </w:tblPrEx>
        <w:trPr>
          <w:trHeight w:val="308" w:hRule="atLeast"/>
        </w:trPr>
        <w:tc>
          <w:tcPr>
            <w:tcW w:w="6331" w:type="dxa"/>
            <w:gridSpan w:val="4"/>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258"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094"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192"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938"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1014"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938" w:type="dxa"/>
            <w:vMerge w:val="restart"/>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Layout w:type="fixed"/>
          <w:tblCellMar>
            <w:top w:w="0" w:type="dxa"/>
            <w:left w:w="0" w:type="dxa"/>
            <w:bottom w:w="0" w:type="dxa"/>
            <w:right w:w="0" w:type="dxa"/>
          </w:tblCellMar>
        </w:tblPrEx>
        <w:trPr>
          <w:trHeight w:val="308" w:hRule="atLeast"/>
        </w:trPr>
        <w:tc>
          <w:tcPr>
            <w:tcW w:w="949"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支出功能分类科目编码</w:t>
            </w:r>
          </w:p>
        </w:tc>
        <w:tc>
          <w:tcPr>
            <w:tcW w:w="53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25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9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1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8" w:type="dxa"/>
            <w:vMerge w:val="continue"/>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949"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5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9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1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8" w:type="dxa"/>
            <w:vMerge w:val="continue"/>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949"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5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9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1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8" w:type="dxa"/>
            <w:vMerge w:val="continue"/>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25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25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43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538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2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9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9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3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1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38" w:type="dxa"/>
            <w:tcBorders>
              <w:top w:val="nil"/>
              <w:left w:val="nil"/>
              <w:bottom w:val="single" w:color="000000" w:sz="4" w:space="0"/>
              <w:right w:val="single" w:color="000000" w:sz="8"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Layout w:type="fixed"/>
          <w:tblCellMar>
            <w:top w:w="0" w:type="dxa"/>
            <w:left w:w="0" w:type="dxa"/>
            <w:bottom w:w="0" w:type="dxa"/>
            <w:right w:w="0" w:type="dxa"/>
          </w:tblCellMar>
        </w:tblPrEx>
        <w:trPr>
          <w:trHeight w:val="308" w:hRule="atLeast"/>
        </w:trPr>
        <w:tc>
          <w:tcPr>
            <w:tcW w:w="25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8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9,798.89</w:t>
            </w:r>
          </w:p>
        </w:tc>
        <w:tc>
          <w:tcPr>
            <w:tcW w:w="10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120.48</w:t>
            </w: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9,678.41</w:t>
            </w: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53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54.48</w:t>
            </w:r>
          </w:p>
        </w:tc>
        <w:tc>
          <w:tcPr>
            <w:tcW w:w="10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54.48</w:t>
            </w: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20110</w:t>
            </w:r>
          </w:p>
        </w:tc>
        <w:tc>
          <w:tcPr>
            <w:tcW w:w="53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人力资源事务</w:t>
            </w:r>
          </w:p>
        </w:tc>
        <w:tc>
          <w:tcPr>
            <w:tcW w:w="1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54.48</w:t>
            </w:r>
          </w:p>
        </w:tc>
        <w:tc>
          <w:tcPr>
            <w:tcW w:w="10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54.48</w:t>
            </w: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2011002</w:t>
            </w:r>
          </w:p>
        </w:tc>
        <w:tc>
          <w:tcPr>
            <w:tcW w:w="53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46.84</w:t>
            </w:r>
          </w:p>
        </w:tc>
        <w:tc>
          <w:tcPr>
            <w:tcW w:w="10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46.84</w:t>
            </w: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2011099</w:t>
            </w:r>
          </w:p>
        </w:tc>
        <w:tc>
          <w:tcPr>
            <w:tcW w:w="53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其他人力资源事务支出</w:t>
            </w:r>
          </w:p>
        </w:tc>
        <w:tc>
          <w:tcPr>
            <w:tcW w:w="1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7.64</w:t>
            </w:r>
          </w:p>
        </w:tc>
        <w:tc>
          <w:tcPr>
            <w:tcW w:w="10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7.64</w:t>
            </w: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53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8,197.19</w:t>
            </w:r>
          </w:p>
        </w:tc>
        <w:tc>
          <w:tcPr>
            <w:tcW w:w="10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95.70</w:t>
            </w: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8,101.49</w:t>
            </w: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w:t>
            </w:r>
          </w:p>
        </w:tc>
        <w:tc>
          <w:tcPr>
            <w:tcW w:w="53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1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236.91</w:t>
            </w:r>
          </w:p>
        </w:tc>
        <w:tc>
          <w:tcPr>
            <w:tcW w:w="10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84.00</w:t>
            </w: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152.91</w:t>
            </w: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2080101</w:t>
            </w:r>
          </w:p>
        </w:tc>
        <w:tc>
          <w:tcPr>
            <w:tcW w:w="53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161.85</w:t>
            </w:r>
          </w:p>
        </w:tc>
        <w:tc>
          <w:tcPr>
            <w:tcW w:w="10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84.00</w:t>
            </w: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77.85</w:t>
            </w: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2080105</w:t>
            </w:r>
          </w:p>
        </w:tc>
        <w:tc>
          <w:tcPr>
            <w:tcW w:w="53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劳动保障监察</w:t>
            </w:r>
          </w:p>
        </w:tc>
        <w:tc>
          <w:tcPr>
            <w:tcW w:w="1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21.84</w:t>
            </w:r>
          </w:p>
        </w:tc>
        <w:tc>
          <w:tcPr>
            <w:tcW w:w="10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21.84</w:t>
            </w: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2080109</w:t>
            </w:r>
          </w:p>
        </w:tc>
        <w:tc>
          <w:tcPr>
            <w:tcW w:w="53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社会保险经办机构</w:t>
            </w:r>
          </w:p>
        </w:tc>
        <w:tc>
          <w:tcPr>
            <w:tcW w:w="1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3.86</w:t>
            </w:r>
          </w:p>
        </w:tc>
        <w:tc>
          <w:tcPr>
            <w:tcW w:w="10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3.86</w:t>
            </w: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2080199</w:t>
            </w:r>
          </w:p>
        </w:tc>
        <w:tc>
          <w:tcPr>
            <w:tcW w:w="53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其他人力资源和社会保障管理事务支出</w:t>
            </w:r>
          </w:p>
        </w:tc>
        <w:tc>
          <w:tcPr>
            <w:tcW w:w="1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49.36</w:t>
            </w:r>
          </w:p>
        </w:tc>
        <w:tc>
          <w:tcPr>
            <w:tcW w:w="10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49.36</w:t>
            </w: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53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1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11.69</w:t>
            </w:r>
          </w:p>
        </w:tc>
        <w:tc>
          <w:tcPr>
            <w:tcW w:w="10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11.69</w:t>
            </w: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53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11.69</w:t>
            </w:r>
          </w:p>
        </w:tc>
        <w:tc>
          <w:tcPr>
            <w:tcW w:w="10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11.69</w:t>
            </w: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20806</w:t>
            </w:r>
          </w:p>
        </w:tc>
        <w:tc>
          <w:tcPr>
            <w:tcW w:w="53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企业改革补助</w:t>
            </w:r>
          </w:p>
        </w:tc>
        <w:tc>
          <w:tcPr>
            <w:tcW w:w="1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0.33</w:t>
            </w:r>
          </w:p>
        </w:tc>
        <w:tc>
          <w:tcPr>
            <w:tcW w:w="10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0.33</w:t>
            </w: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2080699</w:t>
            </w:r>
          </w:p>
        </w:tc>
        <w:tc>
          <w:tcPr>
            <w:tcW w:w="53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其他企业改革发展补助</w:t>
            </w:r>
          </w:p>
        </w:tc>
        <w:tc>
          <w:tcPr>
            <w:tcW w:w="1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0.33</w:t>
            </w:r>
          </w:p>
        </w:tc>
        <w:tc>
          <w:tcPr>
            <w:tcW w:w="10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0.33</w:t>
            </w: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20807</w:t>
            </w:r>
          </w:p>
        </w:tc>
        <w:tc>
          <w:tcPr>
            <w:tcW w:w="53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就业补助</w:t>
            </w:r>
          </w:p>
        </w:tc>
        <w:tc>
          <w:tcPr>
            <w:tcW w:w="1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59.67</w:t>
            </w:r>
          </w:p>
        </w:tc>
        <w:tc>
          <w:tcPr>
            <w:tcW w:w="10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59.67</w:t>
            </w: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2080701</w:t>
            </w:r>
          </w:p>
        </w:tc>
        <w:tc>
          <w:tcPr>
            <w:tcW w:w="53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就业创业服务补贴</w:t>
            </w:r>
          </w:p>
        </w:tc>
        <w:tc>
          <w:tcPr>
            <w:tcW w:w="1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0.13</w:t>
            </w:r>
          </w:p>
        </w:tc>
        <w:tc>
          <w:tcPr>
            <w:tcW w:w="10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0.13</w:t>
            </w: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2080705</w:t>
            </w:r>
          </w:p>
        </w:tc>
        <w:tc>
          <w:tcPr>
            <w:tcW w:w="53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公益性岗位补贴</w:t>
            </w:r>
          </w:p>
        </w:tc>
        <w:tc>
          <w:tcPr>
            <w:tcW w:w="1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46.94</w:t>
            </w:r>
          </w:p>
        </w:tc>
        <w:tc>
          <w:tcPr>
            <w:tcW w:w="10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46.94</w:t>
            </w: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2080799</w:t>
            </w:r>
          </w:p>
        </w:tc>
        <w:tc>
          <w:tcPr>
            <w:tcW w:w="53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其他就业补助支出</w:t>
            </w:r>
          </w:p>
        </w:tc>
        <w:tc>
          <w:tcPr>
            <w:tcW w:w="1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12.60</w:t>
            </w:r>
          </w:p>
        </w:tc>
        <w:tc>
          <w:tcPr>
            <w:tcW w:w="10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12.60</w:t>
            </w: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w:t>
            </w:r>
          </w:p>
        </w:tc>
        <w:tc>
          <w:tcPr>
            <w:tcW w:w="53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残疾人事业</w:t>
            </w:r>
          </w:p>
        </w:tc>
        <w:tc>
          <w:tcPr>
            <w:tcW w:w="1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11.10</w:t>
            </w:r>
          </w:p>
        </w:tc>
        <w:tc>
          <w:tcPr>
            <w:tcW w:w="10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11.10</w:t>
            </w: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2081101</w:t>
            </w:r>
          </w:p>
        </w:tc>
        <w:tc>
          <w:tcPr>
            <w:tcW w:w="53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11.10</w:t>
            </w:r>
          </w:p>
        </w:tc>
        <w:tc>
          <w:tcPr>
            <w:tcW w:w="10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11.10</w:t>
            </w: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20826</w:t>
            </w:r>
          </w:p>
        </w:tc>
        <w:tc>
          <w:tcPr>
            <w:tcW w:w="53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财政对基本养老保险基金的补助</w:t>
            </w:r>
          </w:p>
        </w:tc>
        <w:tc>
          <w:tcPr>
            <w:tcW w:w="1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4,232.41</w:t>
            </w:r>
          </w:p>
        </w:tc>
        <w:tc>
          <w:tcPr>
            <w:tcW w:w="10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4,232.41</w:t>
            </w: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2082601</w:t>
            </w:r>
          </w:p>
        </w:tc>
        <w:tc>
          <w:tcPr>
            <w:tcW w:w="53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财政对企业职工基本养老保险基金的补助</w:t>
            </w:r>
          </w:p>
        </w:tc>
        <w:tc>
          <w:tcPr>
            <w:tcW w:w="1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3,130.24</w:t>
            </w:r>
          </w:p>
        </w:tc>
        <w:tc>
          <w:tcPr>
            <w:tcW w:w="10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3,130.24</w:t>
            </w: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2082602</w:t>
            </w:r>
          </w:p>
        </w:tc>
        <w:tc>
          <w:tcPr>
            <w:tcW w:w="53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财政对城乡居民基本养老保险基金的补助</w:t>
            </w:r>
          </w:p>
        </w:tc>
        <w:tc>
          <w:tcPr>
            <w:tcW w:w="1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1,102.17</w:t>
            </w:r>
          </w:p>
        </w:tc>
        <w:tc>
          <w:tcPr>
            <w:tcW w:w="10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1,102.17</w:t>
            </w: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20899</w:t>
            </w:r>
          </w:p>
        </w:tc>
        <w:tc>
          <w:tcPr>
            <w:tcW w:w="53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其他社会保障和就业支出</w:t>
            </w:r>
          </w:p>
        </w:tc>
        <w:tc>
          <w:tcPr>
            <w:tcW w:w="1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3,645.08</w:t>
            </w:r>
          </w:p>
        </w:tc>
        <w:tc>
          <w:tcPr>
            <w:tcW w:w="10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3,645.08</w:t>
            </w: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2089901</w:t>
            </w:r>
          </w:p>
        </w:tc>
        <w:tc>
          <w:tcPr>
            <w:tcW w:w="53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其他社会保障和就业支出</w:t>
            </w:r>
          </w:p>
        </w:tc>
        <w:tc>
          <w:tcPr>
            <w:tcW w:w="1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3,645.08</w:t>
            </w:r>
          </w:p>
        </w:tc>
        <w:tc>
          <w:tcPr>
            <w:tcW w:w="10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3,645.08</w:t>
            </w: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53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13.06</w:t>
            </w:r>
          </w:p>
        </w:tc>
        <w:tc>
          <w:tcPr>
            <w:tcW w:w="10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9.84</w:t>
            </w: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3.22</w:t>
            </w: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53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9.84</w:t>
            </w:r>
          </w:p>
        </w:tc>
        <w:tc>
          <w:tcPr>
            <w:tcW w:w="10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9.84</w:t>
            </w: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53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1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5.79</w:t>
            </w:r>
          </w:p>
        </w:tc>
        <w:tc>
          <w:tcPr>
            <w:tcW w:w="10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5.79</w:t>
            </w: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53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1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w:t>
            </w:r>
          </w:p>
        </w:tc>
        <w:tc>
          <w:tcPr>
            <w:tcW w:w="10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w:t>
            </w: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21015</w:t>
            </w:r>
          </w:p>
        </w:tc>
        <w:tc>
          <w:tcPr>
            <w:tcW w:w="53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医疗保障管理事务</w:t>
            </w:r>
          </w:p>
        </w:tc>
        <w:tc>
          <w:tcPr>
            <w:tcW w:w="1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0.91</w:t>
            </w:r>
          </w:p>
        </w:tc>
        <w:tc>
          <w:tcPr>
            <w:tcW w:w="10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0.91</w:t>
            </w: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2101599</w:t>
            </w:r>
          </w:p>
        </w:tc>
        <w:tc>
          <w:tcPr>
            <w:tcW w:w="53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其他医疗保障管理事务支出</w:t>
            </w:r>
          </w:p>
        </w:tc>
        <w:tc>
          <w:tcPr>
            <w:tcW w:w="1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0.91</w:t>
            </w:r>
          </w:p>
        </w:tc>
        <w:tc>
          <w:tcPr>
            <w:tcW w:w="10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0.91</w:t>
            </w: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w:t>
            </w:r>
          </w:p>
        </w:tc>
        <w:tc>
          <w:tcPr>
            <w:tcW w:w="53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其他卫生健康支出</w:t>
            </w:r>
          </w:p>
        </w:tc>
        <w:tc>
          <w:tcPr>
            <w:tcW w:w="1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w:t>
            </w:r>
          </w:p>
        </w:tc>
        <w:tc>
          <w:tcPr>
            <w:tcW w:w="10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w:t>
            </w: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2109901</w:t>
            </w:r>
          </w:p>
        </w:tc>
        <w:tc>
          <w:tcPr>
            <w:tcW w:w="53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其他卫生健康支出</w:t>
            </w:r>
          </w:p>
        </w:tc>
        <w:tc>
          <w:tcPr>
            <w:tcW w:w="1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w:t>
            </w:r>
          </w:p>
        </w:tc>
        <w:tc>
          <w:tcPr>
            <w:tcW w:w="10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w:t>
            </w: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53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1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1,519.23</w:t>
            </w:r>
          </w:p>
        </w:tc>
        <w:tc>
          <w:tcPr>
            <w:tcW w:w="10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1,519.23</w:t>
            </w: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w:t>
            </w:r>
          </w:p>
        </w:tc>
        <w:tc>
          <w:tcPr>
            <w:tcW w:w="53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国有土地使用权出让收入及对应专项债务收入安排的支出</w:t>
            </w:r>
          </w:p>
        </w:tc>
        <w:tc>
          <w:tcPr>
            <w:tcW w:w="1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1,395.04</w:t>
            </w:r>
          </w:p>
        </w:tc>
        <w:tc>
          <w:tcPr>
            <w:tcW w:w="10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1,395.04</w:t>
            </w: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2120805</w:t>
            </w:r>
          </w:p>
        </w:tc>
        <w:tc>
          <w:tcPr>
            <w:tcW w:w="53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补助被征地农民支出</w:t>
            </w:r>
          </w:p>
        </w:tc>
        <w:tc>
          <w:tcPr>
            <w:tcW w:w="1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1,395.04</w:t>
            </w:r>
          </w:p>
        </w:tc>
        <w:tc>
          <w:tcPr>
            <w:tcW w:w="10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1,395.04</w:t>
            </w: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21299</w:t>
            </w:r>
          </w:p>
        </w:tc>
        <w:tc>
          <w:tcPr>
            <w:tcW w:w="53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其他城乡社区支出</w:t>
            </w:r>
          </w:p>
        </w:tc>
        <w:tc>
          <w:tcPr>
            <w:tcW w:w="1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124.19</w:t>
            </w:r>
          </w:p>
        </w:tc>
        <w:tc>
          <w:tcPr>
            <w:tcW w:w="10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124.19</w:t>
            </w: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2129901</w:t>
            </w:r>
          </w:p>
        </w:tc>
        <w:tc>
          <w:tcPr>
            <w:tcW w:w="53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其他城乡社区支出</w:t>
            </w:r>
          </w:p>
        </w:tc>
        <w:tc>
          <w:tcPr>
            <w:tcW w:w="1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124.19</w:t>
            </w:r>
          </w:p>
        </w:tc>
        <w:tc>
          <w:tcPr>
            <w:tcW w:w="10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124.19</w:t>
            </w: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53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14.94</w:t>
            </w:r>
          </w:p>
        </w:tc>
        <w:tc>
          <w:tcPr>
            <w:tcW w:w="10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14.94</w:t>
            </w: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53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2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14.94</w:t>
            </w:r>
          </w:p>
        </w:tc>
        <w:tc>
          <w:tcPr>
            <w:tcW w:w="10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14.94</w:t>
            </w:r>
          </w:p>
        </w:tc>
        <w:tc>
          <w:tcPr>
            <w:tcW w:w="11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8"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949" w:type="dxa"/>
            <w:gridSpan w:val="3"/>
            <w:tcBorders>
              <w:top w:val="nil"/>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5382"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258"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14.94</w:t>
            </w:r>
          </w:p>
        </w:tc>
        <w:tc>
          <w:tcPr>
            <w:tcW w:w="1094"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14.94</w:t>
            </w:r>
          </w:p>
        </w:tc>
        <w:tc>
          <w:tcPr>
            <w:tcW w:w="1192"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8"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4"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bl>
    <w:p>
      <w:pPr>
        <w:rPr>
          <w:rFonts w:hint="eastAsia"/>
          <w:lang w:eastAsia="zh-CN"/>
        </w:rPr>
      </w:pPr>
    </w:p>
    <w:p>
      <w:pPr>
        <w:rPr>
          <w:rFonts w:hint="eastAsia" w:eastAsia="宋体"/>
          <w:lang w:eastAsia="zh-CN"/>
        </w:rPr>
      </w:pPr>
      <w:r>
        <w:rPr>
          <w:rFonts w:hint="eastAsia"/>
          <w:lang w:eastAsia="zh-CN"/>
        </w:rPr>
        <w:t>注：本表反映部门本年度各项支出情况。</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3600" w:firstLineChars="1000"/>
        <w:jc w:val="both"/>
        <w:rPr>
          <w:rFonts w:hint="eastAsia" w:ascii="方正小标宋简体" w:hAnsi="宋体" w:eastAsia="方正小标宋简体" w:cs="宋体"/>
          <w:kern w:val="0"/>
          <w:sz w:val="36"/>
          <w:szCs w:val="36"/>
        </w:rPr>
      </w:pPr>
    </w:p>
    <w:p>
      <w:pPr>
        <w:ind w:firstLine="3600" w:firstLineChars="1000"/>
        <w:jc w:val="both"/>
        <w:rPr>
          <w:rFonts w:hint="eastAsia" w:ascii="方正小标宋简体" w:hAnsi="宋体" w:eastAsia="方正小标宋简体" w:cs="宋体"/>
          <w:kern w:val="0"/>
          <w:sz w:val="36"/>
          <w:szCs w:val="36"/>
        </w:rPr>
      </w:pPr>
    </w:p>
    <w:p>
      <w:pPr>
        <w:ind w:firstLine="3600" w:firstLineChars="1000"/>
        <w:jc w:val="both"/>
        <w:rPr>
          <w:rFonts w:hint="eastAsia" w:ascii="方正小标宋简体" w:hAnsi="宋体" w:eastAsia="方正小标宋简体" w:cs="宋体"/>
          <w:kern w:val="0"/>
          <w:sz w:val="36"/>
          <w:szCs w:val="36"/>
        </w:rPr>
      </w:pPr>
    </w:p>
    <w:p>
      <w:pPr>
        <w:ind w:firstLine="3600" w:firstLineChars="1000"/>
        <w:jc w:val="both"/>
        <w:rPr>
          <w:rFonts w:hint="eastAsia" w:ascii="方正小标宋简体" w:hAnsi="宋体" w:eastAsia="方正小标宋简体" w:cs="宋体"/>
          <w:kern w:val="0"/>
          <w:sz w:val="36"/>
          <w:szCs w:val="36"/>
        </w:rPr>
      </w:pPr>
    </w:p>
    <w:p>
      <w:pPr>
        <w:ind w:firstLine="3600" w:firstLineChars="1000"/>
        <w:jc w:val="both"/>
        <w:rPr>
          <w:rFonts w:hint="eastAsia" w:ascii="方正小标宋简体" w:hAnsi="宋体" w:eastAsia="方正小标宋简体" w:cs="宋体"/>
          <w:kern w:val="0"/>
          <w:sz w:val="36"/>
          <w:szCs w:val="36"/>
        </w:rPr>
      </w:pPr>
    </w:p>
    <w:p>
      <w:pPr>
        <w:ind w:firstLine="3600" w:firstLineChars="1000"/>
        <w:jc w:val="both"/>
        <w:rPr>
          <w:rFonts w:hint="eastAsia" w:ascii="方正小标宋简体" w:hAnsi="宋体" w:eastAsia="方正小标宋简体" w:cs="宋体"/>
          <w:kern w:val="0"/>
          <w:sz w:val="36"/>
          <w:szCs w:val="36"/>
        </w:rPr>
      </w:pPr>
    </w:p>
    <w:p>
      <w:pPr>
        <w:ind w:firstLine="3600" w:firstLineChars="1000"/>
        <w:jc w:val="both"/>
        <w:rPr>
          <w:rFonts w:hint="eastAsia" w:ascii="方正小标宋简体" w:hAnsi="宋体" w:eastAsia="方正小标宋简体" w:cs="宋体"/>
          <w:kern w:val="0"/>
          <w:sz w:val="36"/>
          <w:szCs w:val="36"/>
        </w:rPr>
      </w:pPr>
    </w:p>
    <w:p>
      <w:pPr>
        <w:ind w:firstLine="3600" w:firstLineChars="1000"/>
        <w:jc w:val="both"/>
        <w:rPr>
          <w:rFonts w:hint="eastAsia" w:ascii="方正小标宋简体" w:hAnsi="宋体" w:eastAsia="方正小标宋简体" w:cs="宋体"/>
          <w:kern w:val="0"/>
          <w:sz w:val="36"/>
          <w:szCs w:val="36"/>
        </w:rPr>
      </w:pPr>
    </w:p>
    <w:p>
      <w:pPr>
        <w:ind w:firstLine="3600" w:firstLineChars="1000"/>
        <w:jc w:val="both"/>
        <w:rPr>
          <w:rFonts w:hint="eastAsia"/>
        </w:rPr>
      </w:pPr>
      <w:r>
        <w:rPr>
          <w:rFonts w:hint="eastAsia" w:ascii="方正小标宋简体" w:hAnsi="宋体" w:eastAsia="方正小标宋简体" w:cs="宋体"/>
          <w:kern w:val="0"/>
          <w:sz w:val="36"/>
          <w:szCs w:val="36"/>
        </w:rPr>
        <w:t>表四：财政拨款收入支出决算总表</w:t>
      </w:r>
    </w:p>
    <w:tbl>
      <w:tblPr>
        <w:tblStyle w:val="4"/>
        <w:tblpPr w:leftFromText="180" w:rightFromText="180" w:vertAnchor="text" w:horzAnchor="page" w:tblpX="1778" w:tblpY="24"/>
        <w:tblOverlap w:val="never"/>
        <w:tblW w:w="13755" w:type="dxa"/>
        <w:tblInd w:w="0" w:type="dxa"/>
        <w:tblLayout w:type="fixed"/>
        <w:tblCellMar>
          <w:top w:w="0" w:type="dxa"/>
          <w:left w:w="108" w:type="dxa"/>
          <w:bottom w:w="0" w:type="dxa"/>
          <w:right w:w="108" w:type="dxa"/>
        </w:tblCellMar>
      </w:tblPr>
      <w:tblGrid>
        <w:gridCol w:w="3735"/>
        <w:gridCol w:w="885"/>
        <w:gridCol w:w="1350"/>
        <w:gridCol w:w="3372"/>
        <w:gridCol w:w="681"/>
        <w:gridCol w:w="1267"/>
        <w:gridCol w:w="1149"/>
        <w:gridCol w:w="1316"/>
      </w:tblGrid>
      <w:tr>
        <w:tblPrEx>
          <w:tblLayout w:type="fixed"/>
          <w:tblCellMar>
            <w:top w:w="0" w:type="dxa"/>
            <w:left w:w="108" w:type="dxa"/>
            <w:bottom w:w="0" w:type="dxa"/>
            <w:right w:w="108" w:type="dxa"/>
          </w:tblCellMar>
        </w:tblPrEx>
        <w:trPr>
          <w:trHeight w:val="300" w:hRule="atLeast"/>
        </w:trPr>
        <w:tc>
          <w:tcPr>
            <w:tcW w:w="5970" w:type="dxa"/>
            <w:gridSpan w:val="3"/>
            <w:tcBorders>
              <w:top w:val="single" w:color="auto" w:sz="4" w:space="0"/>
              <w:left w:val="single" w:color="auto" w:sz="4" w:space="0"/>
              <w:bottom w:val="single" w:color="auto" w:sz="4" w:space="0"/>
              <w:right w:val="single" w:color="000000" w:sz="4" w:space="0"/>
            </w:tcBorders>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785" w:type="dxa"/>
            <w:gridSpan w:val="5"/>
            <w:tcBorders>
              <w:top w:val="single" w:color="auto" w:sz="4" w:space="0"/>
              <w:left w:val="nil"/>
              <w:bottom w:val="single" w:color="auto" w:sz="4" w:space="0"/>
              <w:right w:val="single" w:color="000000" w:sz="4" w:space="0"/>
            </w:tcBorders>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Layout w:type="fixed"/>
          <w:tblCellMar>
            <w:top w:w="0" w:type="dxa"/>
            <w:left w:w="108" w:type="dxa"/>
            <w:bottom w:w="0" w:type="dxa"/>
            <w:right w:w="108" w:type="dxa"/>
          </w:tblCellMar>
        </w:tblPrEx>
        <w:trPr>
          <w:trHeight w:val="732" w:hRule="atLeast"/>
        </w:trPr>
        <w:tc>
          <w:tcPr>
            <w:tcW w:w="3735"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885"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35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37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6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Layout w:type="fixed"/>
          <w:tblCellMar>
            <w:top w:w="0" w:type="dxa"/>
            <w:left w:w="108" w:type="dxa"/>
            <w:bottom w:w="0" w:type="dxa"/>
            <w:right w:w="108" w:type="dxa"/>
          </w:tblCellMar>
        </w:tblPrEx>
        <w:trPr>
          <w:trHeight w:val="288" w:hRule="atLeast"/>
        </w:trPr>
        <w:tc>
          <w:tcPr>
            <w:tcW w:w="3735"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8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5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372"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8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4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Layout w:type="fixed"/>
          <w:tblCellMar>
            <w:top w:w="0" w:type="dxa"/>
            <w:left w:w="108" w:type="dxa"/>
            <w:bottom w:w="0" w:type="dxa"/>
            <w:right w:w="108" w:type="dxa"/>
          </w:tblCellMar>
        </w:tblPrEx>
        <w:trPr>
          <w:trHeight w:val="288" w:hRule="atLeast"/>
        </w:trPr>
        <w:tc>
          <w:tcPr>
            <w:tcW w:w="3735"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eastAsia="zh-CN"/>
              </w:rPr>
            </w:pPr>
            <w:r>
              <w:rPr>
                <w:rFonts w:hint="eastAsia" w:ascii="宋体" w:hAnsi="宋体" w:cs="Arial"/>
                <w:kern w:val="0"/>
                <w:sz w:val="22"/>
                <w:szCs w:val="22"/>
              </w:rPr>
              <w:t>一、一般公共预算财政拨款</w:t>
            </w:r>
            <w:r>
              <w:rPr>
                <w:rFonts w:hint="eastAsia" w:ascii="宋体" w:hAnsi="宋体" w:cs="Arial"/>
                <w:kern w:val="0"/>
                <w:sz w:val="22"/>
                <w:szCs w:val="22"/>
                <w:lang w:eastAsia="zh-CN"/>
              </w:rPr>
              <w:t>收入</w:t>
            </w:r>
          </w:p>
        </w:tc>
        <w:tc>
          <w:tcPr>
            <w:tcW w:w="88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350"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8340.12</w:t>
            </w: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267"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54.48</w:t>
            </w: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rPr>
              <w:t>　</w:t>
            </w:r>
            <w:r>
              <w:rPr>
                <w:rFonts w:hint="eastAsia" w:ascii="宋体" w:hAnsi="宋体" w:cs="Arial"/>
                <w:color w:val="000000"/>
                <w:kern w:val="0"/>
                <w:sz w:val="22"/>
                <w:szCs w:val="22"/>
                <w:lang w:val="en-US" w:eastAsia="zh-CN"/>
              </w:rPr>
              <w:t>54.48</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735"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eastAsia="zh-CN"/>
              </w:rPr>
            </w:pPr>
            <w:r>
              <w:rPr>
                <w:rFonts w:hint="eastAsia" w:ascii="宋体" w:hAnsi="宋体" w:cs="Arial"/>
                <w:kern w:val="0"/>
                <w:sz w:val="22"/>
                <w:szCs w:val="22"/>
              </w:rPr>
              <w:t>二、政府性基金预算财政拨款</w:t>
            </w:r>
            <w:r>
              <w:rPr>
                <w:rFonts w:hint="eastAsia" w:ascii="宋体" w:hAnsi="宋体" w:cs="Arial"/>
                <w:kern w:val="0"/>
                <w:sz w:val="22"/>
                <w:szCs w:val="22"/>
                <w:lang w:eastAsia="zh-CN"/>
              </w:rPr>
              <w:t>收入</w:t>
            </w:r>
          </w:p>
        </w:tc>
        <w:tc>
          <w:tcPr>
            <w:tcW w:w="88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350"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1397.23</w:t>
            </w: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267"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735"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88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5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lang w:val="en-US" w:eastAsia="zh-CN"/>
              </w:rPr>
              <w:t>八</w:t>
            </w:r>
            <w:r>
              <w:rPr>
                <w:rFonts w:hint="eastAsia" w:ascii="宋体" w:hAnsi="宋体" w:cs="Arial"/>
                <w:kern w:val="0"/>
                <w:sz w:val="22"/>
                <w:szCs w:val="22"/>
              </w:rPr>
              <w:t>、社会保障和就业支出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267"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8071.94</w:t>
            </w: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lang w:val="en-US" w:eastAsia="zh-CN"/>
              </w:rPr>
              <w:t>8071.94</w:t>
            </w: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735"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88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35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cs="Arial"/>
                <w:kern w:val="0"/>
                <w:sz w:val="22"/>
                <w:szCs w:val="22"/>
                <w:lang w:val="en-US" w:eastAsia="zh-CN"/>
              </w:rPr>
              <w:t>九</w:t>
            </w:r>
            <w:r>
              <w:rPr>
                <w:rFonts w:hint="eastAsia" w:ascii="宋体" w:hAnsi="宋体" w:cs="Arial"/>
                <w:kern w:val="0"/>
                <w:sz w:val="22"/>
                <w:szCs w:val="22"/>
              </w:rPr>
              <w:t>、</w:t>
            </w:r>
            <w:r>
              <w:rPr>
                <w:rFonts w:hint="eastAsia" w:ascii="宋体" w:hAnsi="宋体" w:cs="Arial"/>
                <w:kern w:val="0"/>
                <w:sz w:val="22"/>
                <w:szCs w:val="22"/>
                <w:lang w:val="en-US" w:eastAsia="zh-CN"/>
              </w:rPr>
              <w:t>卫生健康支出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267"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13.06</w:t>
            </w: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lang w:val="en-US" w:eastAsia="zh-CN"/>
              </w:rPr>
              <w:t>13.06</w:t>
            </w: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735"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88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35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267" w:type="dxa"/>
            <w:tcBorders>
              <w:top w:val="nil"/>
              <w:left w:val="nil"/>
              <w:bottom w:val="single" w:color="auto" w:sz="4" w:space="0"/>
              <w:right w:val="single" w:color="auto" w:sz="4" w:space="0"/>
            </w:tcBorders>
            <w:vAlign w:val="top"/>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735"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88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35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cs="Arial"/>
                <w:kern w:val="0"/>
                <w:sz w:val="22"/>
                <w:szCs w:val="22"/>
                <w:lang w:val="en-US" w:eastAsia="zh-CN"/>
              </w:rPr>
              <w:t>十一、城乡社区支出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267"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1519.23</w:t>
            </w: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lang w:val="en-US" w:eastAsia="zh-CN"/>
              </w:rPr>
              <w:t>124.19</w:t>
            </w: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1395.04</w:t>
            </w: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735"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88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35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267"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97" w:hRule="atLeast"/>
        </w:trPr>
        <w:tc>
          <w:tcPr>
            <w:tcW w:w="3735"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88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35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十九、住房保障支出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267"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14.94</w:t>
            </w: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lang w:val="en-US" w:eastAsia="zh-CN"/>
              </w:rPr>
              <w:t>14.94</w:t>
            </w: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735"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88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5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267" w:type="dxa"/>
            <w:tcBorders>
              <w:top w:val="nil"/>
              <w:left w:val="nil"/>
              <w:bottom w:val="single" w:color="auto" w:sz="4" w:space="0"/>
              <w:right w:val="single" w:color="auto" w:sz="4" w:space="0"/>
            </w:tcBorders>
            <w:vAlign w:val="top"/>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735"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88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35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267" w:type="dxa"/>
            <w:tcBorders>
              <w:top w:val="nil"/>
              <w:left w:val="nil"/>
              <w:bottom w:val="single" w:color="auto" w:sz="4" w:space="0"/>
              <w:right w:val="single" w:color="auto" w:sz="4" w:space="0"/>
            </w:tcBorders>
            <w:vAlign w:val="top"/>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vAlign w:val="top"/>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735"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88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5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735" w:type="dxa"/>
            <w:tcBorders>
              <w:top w:val="nil"/>
              <w:left w:val="single" w:color="auto" w:sz="4" w:space="0"/>
              <w:bottom w:val="single" w:color="auto" w:sz="4" w:space="0"/>
              <w:right w:val="single" w:color="auto" w:sz="4" w:space="0"/>
            </w:tcBorders>
            <w:vAlign w:val="top"/>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88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350"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9737.35</w:t>
            </w: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3732" w:type="dxa"/>
            <w:gridSpan w:val="3"/>
            <w:tcBorders>
              <w:top w:val="single" w:color="auto" w:sz="4" w:space="0"/>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9673.65</w:t>
            </w: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735"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88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350"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40.87</w:t>
            </w: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年末</w:t>
            </w:r>
            <w:r>
              <w:rPr>
                <w:rFonts w:hint="eastAsia" w:ascii="宋体" w:hAnsi="宋体" w:cs="Arial"/>
                <w:kern w:val="0"/>
                <w:sz w:val="22"/>
                <w:szCs w:val="22"/>
                <w:lang w:eastAsia="zh-CN"/>
              </w:rPr>
              <w:t>财政拨款</w:t>
            </w:r>
            <w:r>
              <w:rPr>
                <w:rFonts w:hint="eastAsia" w:ascii="宋体" w:hAnsi="宋体" w:cs="Arial"/>
                <w:kern w:val="0"/>
                <w:sz w:val="22"/>
                <w:szCs w:val="22"/>
              </w:rPr>
              <w:t>结转和结余</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3732" w:type="dxa"/>
            <w:gridSpan w:val="3"/>
            <w:tcBorders>
              <w:top w:val="single" w:color="auto" w:sz="4" w:space="0"/>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104.58</w:t>
            </w: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735" w:type="dxa"/>
            <w:tcBorders>
              <w:top w:val="nil"/>
              <w:left w:val="single" w:color="auto" w:sz="4" w:space="0"/>
              <w:bottom w:val="single" w:color="auto" w:sz="4" w:space="0"/>
              <w:right w:val="single" w:color="auto" w:sz="4" w:space="0"/>
            </w:tcBorders>
            <w:vAlign w:val="top"/>
          </w:tcPr>
          <w:p>
            <w:pPr>
              <w:widowControl/>
              <w:ind w:firstLine="220" w:firstLineChars="100"/>
              <w:jc w:val="left"/>
              <w:rPr>
                <w:rFonts w:ascii="宋体" w:hAnsi="宋体" w:cs="Arial"/>
                <w:kern w:val="0"/>
                <w:sz w:val="22"/>
                <w:szCs w:val="22"/>
              </w:rPr>
            </w:pPr>
            <w:r>
              <w:rPr>
                <w:rFonts w:hint="eastAsia" w:ascii="宋体" w:hAnsi="宋体" w:cs="Arial"/>
                <w:kern w:val="0"/>
                <w:sz w:val="22"/>
                <w:szCs w:val="22"/>
              </w:rPr>
              <w:t>一般公共预算财政拨款</w:t>
            </w:r>
          </w:p>
        </w:tc>
        <w:tc>
          <w:tcPr>
            <w:tcW w:w="88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350"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40.12</w:t>
            </w: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735" w:type="dxa"/>
            <w:tcBorders>
              <w:top w:val="nil"/>
              <w:left w:val="single" w:color="auto" w:sz="4" w:space="0"/>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88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350"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0.75</w:t>
            </w: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735"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88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35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3735"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88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350" w:type="dxa"/>
            <w:tcBorders>
              <w:top w:val="nil"/>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9778.22</w:t>
            </w: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3732" w:type="dxa"/>
            <w:gridSpan w:val="3"/>
            <w:tcBorders>
              <w:top w:val="single" w:color="auto" w:sz="4" w:space="0"/>
              <w:left w:val="nil"/>
              <w:bottom w:val="single" w:color="auto" w:sz="4" w:space="0"/>
              <w:right w:val="single" w:color="auto" w:sz="4" w:space="0"/>
            </w:tcBorders>
            <w:vAlign w:val="top"/>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9778.22</w:t>
            </w:r>
            <w:r>
              <w:rPr>
                <w:rFonts w:hint="eastAsia" w:ascii="宋体" w:hAnsi="宋体" w:cs="Arial"/>
                <w:color w:val="000000"/>
                <w:kern w:val="0"/>
                <w:sz w:val="22"/>
                <w:szCs w:val="22"/>
              </w:rPr>
              <w:t>　</w:t>
            </w:r>
          </w:p>
        </w:tc>
      </w:tr>
    </w:tbl>
    <w:p>
      <w:pPr>
        <w:jc w:val="right"/>
        <w:rPr>
          <w:rFonts w:hint="eastAsia"/>
          <w:sz w:val="22"/>
          <w:szCs w:val="22"/>
        </w:rPr>
      </w:pPr>
      <w:r>
        <w:rPr>
          <w:rFonts w:hint="eastAsia"/>
          <w:sz w:val="22"/>
          <w:szCs w:val="22"/>
        </w:rPr>
        <w:t>单位：万元</w:t>
      </w:r>
    </w:p>
    <w:p>
      <w:pPr>
        <w:rPr>
          <w:rFonts w:hint="eastAsia" w:eastAsia="宋体"/>
          <w:lang w:eastAsia="zh-CN"/>
        </w:rPr>
      </w:pPr>
      <w:r>
        <w:rPr>
          <w:rFonts w:hint="eastAsia"/>
          <w:lang w:eastAsia="zh-CN"/>
        </w:rPr>
        <w:t>注：本表反映部门本年度一般公共预算财政拨款和政府性基金预算财政拨款的总收支和年末结转结余情况。</w:t>
      </w:r>
    </w:p>
    <w:p>
      <w:pPr>
        <w:rPr>
          <w:rFonts w:hint="eastAsia"/>
        </w:rPr>
      </w:pPr>
    </w:p>
    <w:p>
      <w:pPr>
        <w:jc w:val="center"/>
        <w:rPr>
          <w:rFonts w:hint="eastAsia"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hint="eastAsia"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p>
      <w:pPr>
        <w:rPr>
          <w:rFonts w:hint="eastAsia"/>
        </w:rPr>
      </w:pPr>
    </w:p>
    <w:tbl>
      <w:tblPr>
        <w:tblStyle w:val="4"/>
        <w:tblW w:w="12979" w:type="dxa"/>
        <w:tblInd w:w="0" w:type="dxa"/>
        <w:shd w:val="clear" w:color="auto" w:fill="auto"/>
        <w:tblLayout w:type="fixed"/>
        <w:tblCellMar>
          <w:top w:w="0" w:type="dxa"/>
          <w:left w:w="0" w:type="dxa"/>
          <w:bottom w:w="0" w:type="dxa"/>
          <w:right w:w="0" w:type="dxa"/>
        </w:tblCellMar>
      </w:tblPr>
      <w:tblGrid>
        <w:gridCol w:w="484"/>
        <w:gridCol w:w="555"/>
        <w:gridCol w:w="510"/>
        <w:gridCol w:w="4121"/>
        <w:gridCol w:w="2539"/>
        <w:gridCol w:w="2400"/>
        <w:gridCol w:w="2370"/>
      </w:tblGrid>
      <w:tr>
        <w:tblPrEx>
          <w:shd w:val="clear" w:color="auto" w:fill="auto"/>
          <w:tblLayout w:type="fixed"/>
          <w:tblCellMar>
            <w:top w:w="0" w:type="dxa"/>
            <w:left w:w="0" w:type="dxa"/>
            <w:bottom w:w="0" w:type="dxa"/>
            <w:right w:w="0" w:type="dxa"/>
          </w:tblCellMar>
        </w:tblPrEx>
        <w:trPr>
          <w:trHeight w:val="308" w:hRule="atLeast"/>
        </w:trPr>
        <w:tc>
          <w:tcPr>
            <w:tcW w:w="1549"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支出功能分类科目编码</w:t>
            </w:r>
          </w:p>
        </w:tc>
        <w:tc>
          <w:tcPr>
            <w:tcW w:w="41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53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40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37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Layout w:type="fixed"/>
          <w:tblCellMar>
            <w:top w:w="0" w:type="dxa"/>
            <w:left w:w="0" w:type="dxa"/>
            <w:bottom w:w="0" w:type="dxa"/>
            <w:right w:w="0" w:type="dxa"/>
          </w:tblCellMar>
        </w:tblPrEx>
        <w:trPr>
          <w:trHeight w:val="277" w:hRule="atLeast"/>
        </w:trPr>
        <w:tc>
          <w:tcPr>
            <w:tcW w:w="1549"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3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7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15" w:hRule="atLeast"/>
        </w:trPr>
        <w:tc>
          <w:tcPr>
            <w:tcW w:w="1549"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3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0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7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48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55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51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412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53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w:t>
            </w:r>
          </w:p>
        </w:tc>
        <w:tc>
          <w:tcPr>
            <w:tcW w:w="24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w:t>
            </w:r>
          </w:p>
        </w:tc>
        <w:tc>
          <w:tcPr>
            <w:tcW w:w="23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3</w:t>
            </w:r>
          </w:p>
        </w:tc>
      </w:tr>
      <w:tr>
        <w:tblPrEx>
          <w:tblLayout w:type="fixed"/>
          <w:tblCellMar>
            <w:top w:w="0" w:type="dxa"/>
            <w:left w:w="0" w:type="dxa"/>
            <w:bottom w:w="0" w:type="dxa"/>
            <w:right w:w="0" w:type="dxa"/>
          </w:tblCellMar>
        </w:tblPrEx>
        <w:trPr>
          <w:trHeight w:val="308" w:hRule="atLeast"/>
        </w:trPr>
        <w:tc>
          <w:tcPr>
            <w:tcW w:w="48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2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8,278.60</w:t>
            </w:r>
          </w:p>
        </w:tc>
        <w:tc>
          <w:tcPr>
            <w:tcW w:w="2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120.47</w:t>
            </w:r>
          </w:p>
        </w:tc>
        <w:tc>
          <w:tcPr>
            <w:tcW w:w="2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8,158.13</w:t>
            </w:r>
          </w:p>
        </w:tc>
      </w:tr>
      <w:tr>
        <w:tblPrEx>
          <w:tblLayout w:type="fixed"/>
          <w:tblCellMar>
            <w:top w:w="0" w:type="dxa"/>
            <w:left w:w="0" w:type="dxa"/>
            <w:bottom w:w="0" w:type="dxa"/>
            <w:right w:w="0" w:type="dxa"/>
          </w:tblCellMar>
        </w:tblPrEx>
        <w:trPr>
          <w:trHeight w:val="308" w:hRule="atLeast"/>
        </w:trPr>
        <w:tc>
          <w:tcPr>
            <w:tcW w:w="15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4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2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54.48</w:t>
            </w:r>
          </w:p>
        </w:tc>
        <w:tc>
          <w:tcPr>
            <w:tcW w:w="2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54.48</w:t>
            </w:r>
          </w:p>
        </w:tc>
      </w:tr>
      <w:tr>
        <w:tblPrEx>
          <w:tblLayout w:type="fixed"/>
          <w:tblCellMar>
            <w:top w:w="0" w:type="dxa"/>
            <w:left w:w="0" w:type="dxa"/>
            <w:bottom w:w="0" w:type="dxa"/>
            <w:right w:w="0" w:type="dxa"/>
          </w:tblCellMar>
        </w:tblPrEx>
        <w:trPr>
          <w:trHeight w:val="308" w:hRule="atLeast"/>
        </w:trPr>
        <w:tc>
          <w:tcPr>
            <w:tcW w:w="15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20110</w:t>
            </w:r>
          </w:p>
        </w:tc>
        <w:tc>
          <w:tcPr>
            <w:tcW w:w="4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人力资源事务</w:t>
            </w:r>
          </w:p>
        </w:tc>
        <w:tc>
          <w:tcPr>
            <w:tcW w:w="2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54.48</w:t>
            </w:r>
          </w:p>
        </w:tc>
        <w:tc>
          <w:tcPr>
            <w:tcW w:w="2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54.48</w:t>
            </w:r>
          </w:p>
        </w:tc>
      </w:tr>
      <w:tr>
        <w:tblPrEx>
          <w:tblLayout w:type="fixed"/>
          <w:tblCellMar>
            <w:top w:w="0" w:type="dxa"/>
            <w:left w:w="0" w:type="dxa"/>
            <w:bottom w:w="0" w:type="dxa"/>
            <w:right w:w="0" w:type="dxa"/>
          </w:tblCellMar>
        </w:tblPrEx>
        <w:trPr>
          <w:trHeight w:val="308" w:hRule="atLeast"/>
        </w:trPr>
        <w:tc>
          <w:tcPr>
            <w:tcW w:w="15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2011002</w:t>
            </w:r>
          </w:p>
        </w:tc>
        <w:tc>
          <w:tcPr>
            <w:tcW w:w="4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2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46.84</w:t>
            </w:r>
          </w:p>
        </w:tc>
        <w:tc>
          <w:tcPr>
            <w:tcW w:w="2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46.84</w:t>
            </w:r>
          </w:p>
        </w:tc>
      </w:tr>
      <w:tr>
        <w:tblPrEx>
          <w:tblLayout w:type="fixed"/>
          <w:tblCellMar>
            <w:top w:w="0" w:type="dxa"/>
            <w:left w:w="0" w:type="dxa"/>
            <w:bottom w:w="0" w:type="dxa"/>
            <w:right w:w="0" w:type="dxa"/>
          </w:tblCellMar>
        </w:tblPrEx>
        <w:trPr>
          <w:trHeight w:val="308" w:hRule="atLeast"/>
        </w:trPr>
        <w:tc>
          <w:tcPr>
            <w:tcW w:w="15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2011099</w:t>
            </w:r>
          </w:p>
        </w:tc>
        <w:tc>
          <w:tcPr>
            <w:tcW w:w="4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其他人力资源事务支出</w:t>
            </w:r>
          </w:p>
        </w:tc>
        <w:tc>
          <w:tcPr>
            <w:tcW w:w="2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7.64</w:t>
            </w:r>
          </w:p>
        </w:tc>
        <w:tc>
          <w:tcPr>
            <w:tcW w:w="2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7.64</w:t>
            </w:r>
          </w:p>
        </w:tc>
      </w:tr>
      <w:tr>
        <w:tblPrEx>
          <w:tblLayout w:type="fixed"/>
          <w:tblCellMar>
            <w:top w:w="0" w:type="dxa"/>
            <w:left w:w="0" w:type="dxa"/>
            <w:bottom w:w="0" w:type="dxa"/>
            <w:right w:w="0" w:type="dxa"/>
          </w:tblCellMar>
        </w:tblPrEx>
        <w:trPr>
          <w:trHeight w:val="308" w:hRule="atLeast"/>
        </w:trPr>
        <w:tc>
          <w:tcPr>
            <w:tcW w:w="15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4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2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8,071.94</w:t>
            </w:r>
          </w:p>
        </w:tc>
        <w:tc>
          <w:tcPr>
            <w:tcW w:w="2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95.69</w:t>
            </w:r>
          </w:p>
        </w:tc>
        <w:tc>
          <w:tcPr>
            <w:tcW w:w="2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7,976.25</w:t>
            </w:r>
          </w:p>
        </w:tc>
      </w:tr>
      <w:tr>
        <w:tblPrEx>
          <w:tblLayout w:type="fixed"/>
          <w:tblCellMar>
            <w:top w:w="0" w:type="dxa"/>
            <w:left w:w="0" w:type="dxa"/>
            <w:bottom w:w="0" w:type="dxa"/>
            <w:right w:w="0" w:type="dxa"/>
          </w:tblCellMar>
        </w:tblPrEx>
        <w:trPr>
          <w:trHeight w:val="308" w:hRule="atLeast"/>
        </w:trPr>
        <w:tc>
          <w:tcPr>
            <w:tcW w:w="15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w:t>
            </w:r>
          </w:p>
        </w:tc>
        <w:tc>
          <w:tcPr>
            <w:tcW w:w="4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2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236.90</w:t>
            </w:r>
          </w:p>
        </w:tc>
        <w:tc>
          <w:tcPr>
            <w:tcW w:w="2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83.99</w:t>
            </w:r>
          </w:p>
        </w:tc>
        <w:tc>
          <w:tcPr>
            <w:tcW w:w="2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152.91</w:t>
            </w:r>
          </w:p>
        </w:tc>
      </w:tr>
      <w:tr>
        <w:tblPrEx>
          <w:tblLayout w:type="fixed"/>
          <w:tblCellMar>
            <w:top w:w="0" w:type="dxa"/>
            <w:left w:w="0" w:type="dxa"/>
            <w:bottom w:w="0" w:type="dxa"/>
            <w:right w:w="0" w:type="dxa"/>
          </w:tblCellMar>
        </w:tblPrEx>
        <w:trPr>
          <w:trHeight w:val="308" w:hRule="atLeast"/>
        </w:trPr>
        <w:tc>
          <w:tcPr>
            <w:tcW w:w="15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2080101</w:t>
            </w:r>
          </w:p>
        </w:tc>
        <w:tc>
          <w:tcPr>
            <w:tcW w:w="4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2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161.84</w:t>
            </w:r>
          </w:p>
        </w:tc>
        <w:tc>
          <w:tcPr>
            <w:tcW w:w="2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83.99</w:t>
            </w:r>
          </w:p>
        </w:tc>
        <w:tc>
          <w:tcPr>
            <w:tcW w:w="2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77.85</w:t>
            </w:r>
          </w:p>
        </w:tc>
      </w:tr>
      <w:tr>
        <w:tblPrEx>
          <w:tblLayout w:type="fixed"/>
          <w:tblCellMar>
            <w:top w:w="0" w:type="dxa"/>
            <w:left w:w="0" w:type="dxa"/>
            <w:bottom w:w="0" w:type="dxa"/>
            <w:right w:w="0" w:type="dxa"/>
          </w:tblCellMar>
        </w:tblPrEx>
        <w:trPr>
          <w:trHeight w:val="308" w:hRule="atLeast"/>
        </w:trPr>
        <w:tc>
          <w:tcPr>
            <w:tcW w:w="15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2080105</w:t>
            </w:r>
          </w:p>
        </w:tc>
        <w:tc>
          <w:tcPr>
            <w:tcW w:w="4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劳动保障监察</w:t>
            </w:r>
          </w:p>
        </w:tc>
        <w:tc>
          <w:tcPr>
            <w:tcW w:w="2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21.84</w:t>
            </w:r>
          </w:p>
        </w:tc>
        <w:tc>
          <w:tcPr>
            <w:tcW w:w="2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21.84</w:t>
            </w:r>
          </w:p>
        </w:tc>
      </w:tr>
      <w:tr>
        <w:tblPrEx>
          <w:tblLayout w:type="fixed"/>
          <w:tblCellMar>
            <w:top w:w="0" w:type="dxa"/>
            <w:left w:w="0" w:type="dxa"/>
            <w:bottom w:w="0" w:type="dxa"/>
            <w:right w:w="0" w:type="dxa"/>
          </w:tblCellMar>
        </w:tblPrEx>
        <w:trPr>
          <w:trHeight w:val="308" w:hRule="atLeast"/>
        </w:trPr>
        <w:tc>
          <w:tcPr>
            <w:tcW w:w="15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2080109</w:t>
            </w:r>
          </w:p>
        </w:tc>
        <w:tc>
          <w:tcPr>
            <w:tcW w:w="4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社会保险经办机构</w:t>
            </w:r>
          </w:p>
        </w:tc>
        <w:tc>
          <w:tcPr>
            <w:tcW w:w="2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3.86</w:t>
            </w:r>
          </w:p>
        </w:tc>
        <w:tc>
          <w:tcPr>
            <w:tcW w:w="2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3.86</w:t>
            </w:r>
          </w:p>
        </w:tc>
      </w:tr>
      <w:tr>
        <w:tblPrEx>
          <w:tblLayout w:type="fixed"/>
          <w:tblCellMar>
            <w:top w:w="0" w:type="dxa"/>
            <w:left w:w="0" w:type="dxa"/>
            <w:bottom w:w="0" w:type="dxa"/>
            <w:right w:w="0" w:type="dxa"/>
          </w:tblCellMar>
        </w:tblPrEx>
        <w:trPr>
          <w:trHeight w:val="308" w:hRule="atLeast"/>
        </w:trPr>
        <w:tc>
          <w:tcPr>
            <w:tcW w:w="15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2080199</w:t>
            </w:r>
          </w:p>
        </w:tc>
        <w:tc>
          <w:tcPr>
            <w:tcW w:w="4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其他人力资源和社会保障管理事务支出</w:t>
            </w:r>
          </w:p>
        </w:tc>
        <w:tc>
          <w:tcPr>
            <w:tcW w:w="2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49.36</w:t>
            </w:r>
          </w:p>
        </w:tc>
        <w:tc>
          <w:tcPr>
            <w:tcW w:w="2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49.36</w:t>
            </w:r>
          </w:p>
        </w:tc>
      </w:tr>
      <w:tr>
        <w:tblPrEx>
          <w:tblLayout w:type="fixed"/>
          <w:tblCellMar>
            <w:top w:w="0" w:type="dxa"/>
            <w:left w:w="0" w:type="dxa"/>
            <w:bottom w:w="0" w:type="dxa"/>
            <w:right w:w="0" w:type="dxa"/>
          </w:tblCellMar>
        </w:tblPrEx>
        <w:trPr>
          <w:trHeight w:val="308" w:hRule="atLeast"/>
        </w:trPr>
        <w:tc>
          <w:tcPr>
            <w:tcW w:w="15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4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2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11.69</w:t>
            </w:r>
          </w:p>
        </w:tc>
        <w:tc>
          <w:tcPr>
            <w:tcW w:w="2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11.69</w:t>
            </w:r>
          </w:p>
        </w:tc>
        <w:tc>
          <w:tcPr>
            <w:tcW w:w="2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15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4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2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11.69</w:t>
            </w:r>
          </w:p>
        </w:tc>
        <w:tc>
          <w:tcPr>
            <w:tcW w:w="2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11.69</w:t>
            </w:r>
          </w:p>
        </w:tc>
        <w:tc>
          <w:tcPr>
            <w:tcW w:w="2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15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20806</w:t>
            </w:r>
          </w:p>
        </w:tc>
        <w:tc>
          <w:tcPr>
            <w:tcW w:w="4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企业改革补助</w:t>
            </w:r>
          </w:p>
        </w:tc>
        <w:tc>
          <w:tcPr>
            <w:tcW w:w="2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0.33</w:t>
            </w:r>
          </w:p>
        </w:tc>
        <w:tc>
          <w:tcPr>
            <w:tcW w:w="2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0.33</w:t>
            </w:r>
          </w:p>
        </w:tc>
      </w:tr>
      <w:tr>
        <w:tblPrEx>
          <w:tblLayout w:type="fixed"/>
          <w:tblCellMar>
            <w:top w:w="0" w:type="dxa"/>
            <w:left w:w="0" w:type="dxa"/>
            <w:bottom w:w="0" w:type="dxa"/>
            <w:right w:w="0" w:type="dxa"/>
          </w:tblCellMar>
        </w:tblPrEx>
        <w:trPr>
          <w:trHeight w:val="308" w:hRule="atLeast"/>
        </w:trPr>
        <w:tc>
          <w:tcPr>
            <w:tcW w:w="15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2080699</w:t>
            </w:r>
          </w:p>
        </w:tc>
        <w:tc>
          <w:tcPr>
            <w:tcW w:w="4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其他企业改革发展补助</w:t>
            </w:r>
          </w:p>
        </w:tc>
        <w:tc>
          <w:tcPr>
            <w:tcW w:w="2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0.33</w:t>
            </w:r>
          </w:p>
        </w:tc>
        <w:tc>
          <w:tcPr>
            <w:tcW w:w="2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0.33</w:t>
            </w:r>
          </w:p>
        </w:tc>
      </w:tr>
      <w:tr>
        <w:tblPrEx>
          <w:tblLayout w:type="fixed"/>
          <w:tblCellMar>
            <w:top w:w="0" w:type="dxa"/>
            <w:left w:w="0" w:type="dxa"/>
            <w:bottom w:w="0" w:type="dxa"/>
            <w:right w:w="0" w:type="dxa"/>
          </w:tblCellMar>
        </w:tblPrEx>
        <w:trPr>
          <w:trHeight w:val="308" w:hRule="atLeast"/>
        </w:trPr>
        <w:tc>
          <w:tcPr>
            <w:tcW w:w="15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20807</w:t>
            </w:r>
          </w:p>
        </w:tc>
        <w:tc>
          <w:tcPr>
            <w:tcW w:w="4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就业补助</w:t>
            </w:r>
          </w:p>
        </w:tc>
        <w:tc>
          <w:tcPr>
            <w:tcW w:w="2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14.59</w:t>
            </w:r>
          </w:p>
        </w:tc>
        <w:tc>
          <w:tcPr>
            <w:tcW w:w="2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14.59</w:t>
            </w:r>
          </w:p>
        </w:tc>
      </w:tr>
      <w:tr>
        <w:tblPrEx>
          <w:tblLayout w:type="fixed"/>
          <w:tblCellMar>
            <w:top w:w="0" w:type="dxa"/>
            <w:left w:w="0" w:type="dxa"/>
            <w:bottom w:w="0" w:type="dxa"/>
            <w:right w:w="0" w:type="dxa"/>
          </w:tblCellMar>
        </w:tblPrEx>
        <w:trPr>
          <w:trHeight w:val="308" w:hRule="atLeast"/>
        </w:trPr>
        <w:tc>
          <w:tcPr>
            <w:tcW w:w="15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2080705</w:t>
            </w:r>
          </w:p>
        </w:tc>
        <w:tc>
          <w:tcPr>
            <w:tcW w:w="4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公益性岗位补贴</w:t>
            </w:r>
          </w:p>
        </w:tc>
        <w:tc>
          <w:tcPr>
            <w:tcW w:w="2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w:t>
            </w:r>
          </w:p>
        </w:tc>
        <w:tc>
          <w:tcPr>
            <w:tcW w:w="2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w:t>
            </w:r>
          </w:p>
        </w:tc>
      </w:tr>
      <w:tr>
        <w:tblPrEx>
          <w:tblLayout w:type="fixed"/>
          <w:tblCellMar>
            <w:top w:w="0" w:type="dxa"/>
            <w:left w:w="0" w:type="dxa"/>
            <w:bottom w:w="0" w:type="dxa"/>
            <w:right w:w="0" w:type="dxa"/>
          </w:tblCellMar>
        </w:tblPrEx>
        <w:trPr>
          <w:trHeight w:val="308" w:hRule="atLeast"/>
        </w:trPr>
        <w:tc>
          <w:tcPr>
            <w:tcW w:w="15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2080799</w:t>
            </w:r>
          </w:p>
        </w:tc>
        <w:tc>
          <w:tcPr>
            <w:tcW w:w="4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其他就业补助支出</w:t>
            </w:r>
          </w:p>
        </w:tc>
        <w:tc>
          <w:tcPr>
            <w:tcW w:w="2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12.60</w:t>
            </w:r>
          </w:p>
        </w:tc>
        <w:tc>
          <w:tcPr>
            <w:tcW w:w="2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12.60</w:t>
            </w:r>
          </w:p>
        </w:tc>
      </w:tr>
      <w:tr>
        <w:tblPrEx>
          <w:tblLayout w:type="fixed"/>
          <w:tblCellMar>
            <w:top w:w="0" w:type="dxa"/>
            <w:left w:w="0" w:type="dxa"/>
            <w:bottom w:w="0" w:type="dxa"/>
            <w:right w:w="0" w:type="dxa"/>
          </w:tblCellMar>
        </w:tblPrEx>
        <w:trPr>
          <w:trHeight w:val="308" w:hRule="atLeast"/>
        </w:trPr>
        <w:tc>
          <w:tcPr>
            <w:tcW w:w="15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20826</w:t>
            </w:r>
          </w:p>
        </w:tc>
        <w:tc>
          <w:tcPr>
            <w:tcW w:w="4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财政对基本养老保险基金的补助</w:t>
            </w:r>
          </w:p>
        </w:tc>
        <w:tc>
          <w:tcPr>
            <w:tcW w:w="2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4,232.41</w:t>
            </w:r>
          </w:p>
        </w:tc>
        <w:tc>
          <w:tcPr>
            <w:tcW w:w="2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4,232.41</w:t>
            </w:r>
          </w:p>
        </w:tc>
      </w:tr>
      <w:tr>
        <w:tblPrEx>
          <w:tblLayout w:type="fixed"/>
          <w:tblCellMar>
            <w:top w:w="0" w:type="dxa"/>
            <w:left w:w="0" w:type="dxa"/>
            <w:bottom w:w="0" w:type="dxa"/>
            <w:right w:w="0" w:type="dxa"/>
          </w:tblCellMar>
        </w:tblPrEx>
        <w:trPr>
          <w:trHeight w:val="308" w:hRule="atLeast"/>
        </w:trPr>
        <w:tc>
          <w:tcPr>
            <w:tcW w:w="15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2082601</w:t>
            </w:r>
          </w:p>
        </w:tc>
        <w:tc>
          <w:tcPr>
            <w:tcW w:w="4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财政对企业职工基本养老保险基金的补助</w:t>
            </w:r>
          </w:p>
        </w:tc>
        <w:tc>
          <w:tcPr>
            <w:tcW w:w="2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3,130.24</w:t>
            </w:r>
          </w:p>
        </w:tc>
        <w:tc>
          <w:tcPr>
            <w:tcW w:w="2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3,130.24</w:t>
            </w:r>
          </w:p>
        </w:tc>
      </w:tr>
      <w:tr>
        <w:tblPrEx>
          <w:tblLayout w:type="fixed"/>
          <w:tblCellMar>
            <w:top w:w="0" w:type="dxa"/>
            <w:left w:w="0" w:type="dxa"/>
            <w:bottom w:w="0" w:type="dxa"/>
            <w:right w:w="0" w:type="dxa"/>
          </w:tblCellMar>
        </w:tblPrEx>
        <w:trPr>
          <w:trHeight w:val="308" w:hRule="atLeast"/>
        </w:trPr>
        <w:tc>
          <w:tcPr>
            <w:tcW w:w="15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2082602</w:t>
            </w:r>
          </w:p>
        </w:tc>
        <w:tc>
          <w:tcPr>
            <w:tcW w:w="4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财政对城乡居民基本养老保险基金的补助</w:t>
            </w:r>
          </w:p>
        </w:tc>
        <w:tc>
          <w:tcPr>
            <w:tcW w:w="2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1,102.17</w:t>
            </w:r>
          </w:p>
        </w:tc>
        <w:tc>
          <w:tcPr>
            <w:tcW w:w="2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1,102.17</w:t>
            </w:r>
          </w:p>
        </w:tc>
      </w:tr>
      <w:tr>
        <w:tblPrEx>
          <w:tblLayout w:type="fixed"/>
          <w:tblCellMar>
            <w:top w:w="0" w:type="dxa"/>
            <w:left w:w="0" w:type="dxa"/>
            <w:bottom w:w="0" w:type="dxa"/>
            <w:right w:w="0" w:type="dxa"/>
          </w:tblCellMar>
        </w:tblPrEx>
        <w:trPr>
          <w:trHeight w:val="308" w:hRule="atLeast"/>
        </w:trPr>
        <w:tc>
          <w:tcPr>
            <w:tcW w:w="15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20899</w:t>
            </w:r>
          </w:p>
        </w:tc>
        <w:tc>
          <w:tcPr>
            <w:tcW w:w="4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其他社会保障和就业支出</w:t>
            </w:r>
          </w:p>
        </w:tc>
        <w:tc>
          <w:tcPr>
            <w:tcW w:w="2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3,576.02</w:t>
            </w:r>
          </w:p>
        </w:tc>
        <w:tc>
          <w:tcPr>
            <w:tcW w:w="2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3,576.02</w:t>
            </w:r>
          </w:p>
        </w:tc>
      </w:tr>
      <w:tr>
        <w:tblPrEx>
          <w:tblLayout w:type="fixed"/>
          <w:tblCellMar>
            <w:top w:w="0" w:type="dxa"/>
            <w:left w:w="0" w:type="dxa"/>
            <w:bottom w:w="0" w:type="dxa"/>
            <w:right w:w="0" w:type="dxa"/>
          </w:tblCellMar>
        </w:tblPrEx>
        <w:trPr>
          <w:trHeight w:val="308" w:hRule="atLeast"/>
        </w:trPr>
        <w:tc>
          <w:tcPr>
            <w:tcW w:w="15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2089901</w:t>
            </w:r>
          </w:p>
        </w:tc>
        <w:tc>
          <w:tcPr>
            <w:tcW w:w="4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其他社会保障和就业支出</w:t>
            </w:r>
          </w:p>
        </w:tc>
        <w:tc>
          <w:tcPr>
            <w:tcW w:w="2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3,576.02</w:t>
            </w:r>
          </w:p>
        </w:tc>
        <w:tc>
          <w:tcPr>
            <w:tcW w:w="2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3,576.02</w:t>
            </w:r>
          </w:p>
        </w:tc>
      </w:tr>
      <w:tr>
        <w:tblPrEx>
          <w:tblLayout w:type="fixed"/>
          <w:tblCellMar>
            <w:top w:w="0" w:type="dxa"/>
            <w:left w:w="0" w:type="dxa"/>
            <w:bottom w:w="0" w:type="dxa"/>
            <w:right w:w="0" w:type="dxa"/>
          </w:tblCellMar>
        </w:tblPrEx>
        <w:trPr>
          <w:trHeight w:val="308" w:hRule="atLeast"/>
        </w:trPr>
        <w:tc>
          <w:tcPr>
            <w:tcW w:w="15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4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2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13.06</w:t>
            </w:r>
          </w:p>
        </w:tc>
        <w:tc>
          <w:tcPr>
            <w:tcW w:w="2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9.84</w:t>
            </w:r>
          </w:p>
        </w:tc>
        <w:tc>
          <w:tcPr>
            <w:tcW w:w="2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3.22</w:t>
            </w:r>
          </w:p>
        </w:tc>
      </w:tr>
      <w:tr>
        <w:tblPrEx>
          <w:tblLayout w:type="fixed"/>
          <w:tblCellMar>
            <w:top w:w="0" w:type="dxa"/>
            <w:left w:w="0" w:type="dxa"/>
            <w:bottom w:w="0" w:type="dxa"/>
            <w:right w:w="0" w:type="dxa"/>
          </w:tblCellMar>
        </w:tblPrEx>
        <w:trPr>
          <w:trHeight w:val="308" w:hRule="atLeast"/>
        </w:trPr>
        <w:tc>
          <w:tcPr>
            <w:tcW w:w="15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4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2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9.84</w:t>
            </w:r>
          </w:p>
        </w:tc>
        <w:tc>
          <w:tcPr>
            <w:tcW w:w="2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9.84</w:t>
            </w:r>
          </w:p>
        </w:tc>
        <w:tc>
          <w:tcPr>
            <w:tcW w:w="2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15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4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2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5.79</w:t>
            </w:r>
          </w:p>
        </w:tc>
        <w:tc>
          <w:tcPr>
            <w:tcW w:w="2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5.79</w:t>
            </w:r>
          </w:p>
        </w:tc>
        <w:tc>
          <w:tcPr>
            <w:tcW w:w="2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15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4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2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w:t>
            </w:r>
          </w:p>
        </w:tc>
        <w:tc>
          <w:tcPr>
            <w:tcW w:w="2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w:t>
            </w:r>
          </w:p>
        </w:tc>
        <w:tc>
          <w:tcPr>
            <w:tcW w:w="2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15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21015</w:t>
            </w:r>
          </w:p>
        </w:tc>
        <w:tc>
          <w:tcPr>
            <w:tcW w:w="4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医疗保障管理事务</w:t>
            </w:r>
          </w:p>
        </w:tc>
        <w:tc>
          <w:tcPr>
            <w:tcW w:w="2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0.91</w:t>
            </w:r>
          </w:p>
        </w:tc>
        <w:tc>
          <w:tcPr>
            <w:tcW w:w="2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0.91</w:t>
            </w:r>
          </w:p>
        </w:tc>
      </w:tr>
      <w:tr>
        <w:tblPrEx>
          <w:tblLayout w:type="fixed"/>
          <w:tblCellMar>
            <w:top w:w="0" w:type="dxa"/>
            <w:left w:w="0" w:type="dxa"/>
            <w:bottom w:w="0" w:type="dxa"/>
            <w:right w:w="0" w:type="dxa"/>
          </w:tblCellMar>
        </w:tblPrEx>
        <w:trPr>
          <w:trHeight w:val="308" w:hRule="atLeast"/>
        </w:trPr>
        <w:tc>
          <w:tcPr>
            <w:tcW w:w="15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2101599</w:t>
            </w:r>
          </w:p>
        </w:tc>
        <w:tc>
          <w:tcPr>
            <w:tcW w:w="4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其他医疗保障管理事务支出</w:t>
            </w:r>
          </w:p>
        </w:tc>
        <w:tc>
          <w:tcPr>
            <w:tcW w:w="2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0.91</w:t>
            </w:r>
          </w:p>
        </w:tc>
        <w:tc>
          <w:tcPr>
            <w:tcW w:w="2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0.91</w:t>
            </w:r>
          </w:p>
        </w:tc>
      </w:tr>
      <w:tr>
        <w:tblPrEx>
          <w:tblLayout w:type="fixed"/>
          <w:tblCellMar>
            <w:top w:w="0" w:type="dxa"/>
            <w:left w:w="0" w:type="dxa"/>
            <w:bottom w:w="0" w:type="dxa"/>
            <w:right w:w="0" w:type="dxa"/>
          </w:tblCellMar>
        </w:tblPrEx>
        <w:trPr>
          <w:trHeight w:val="308" w:hRule="atLeast"/>
        </w:trPr>
        <w:tc>
          <w:tcPr>
            <w:tcW w:w="15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w:t>
            </w:r>
          </w:p>
        </w:tc>
        <w:tc>
          <w:tcPr>
            <w:tcW w:w="4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其他卫生健康支出</w:t>
            </w:r>
          </w:p>
        </w:tc>
        <w:tc>
          <w:tcPr>
            <w:tcW w:w="2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w:t>
            </w:r>
          </w:p>
        </w:tc>
        <w:tc>
          <w:tcPr>
            <w:tcW w:w="2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w:t>
            </w:r>
          </w:p>
        </w:tc>
      </w:tr>
      <w:tr>
        <w:tblPrEx>
          <w:tblLayout w:type="fixed"/>
          <w:tblCellMar>
            <w:top w:w="0" w:type="dxa"/>
            <w:left w:w="0" w:type="dxa"/>
            <w:bottom w:w="0" w:type="dxa"/>
            <w:right w:w="0" w:type="dxa"/>
          </w:tblCellMar>
        </w:tblPrEx>
        <w:trPr>
          <w:trHeight w:val="308" w:hRule="atLeast"/>
        </w:trPr>
        <w:tc>
          <w:tcPr>
            <w:tcW w:w="15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2109901</w:t>
            </w:r>
          </w:p>
        </w:tc>
        <w:tc>
          <w:tcPr>
            <w:tcW w:w="4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其他卫生健康支出</w:t>
            </w:r>
          </w:p>
        </w:tc>
        <w:tc>
          <w:tcPr>
            <w:tcW w:w="2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w:t>
            </w:r>
          </w:p>
        </w:tc>
        <w:tc>
          <w:tcPr>
            <w:tcW w:w="2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w:t>
            </w:r>
          </w:p>
        </w:tc>
      </w:tr>
      <w:tr>
        <w:tblPrEx>
          <w:tblLayout w:type="fixed"/>
          <w:tblCellMar>
            <w:top w:w="0" w:type="dxa"/>
            <w:left w:w="0" w:type="dxa"/>
            <w:bottom w:w="0" w:type="dxa"/>
            <w:right w:w="0" w:type="dxa"/>
          </w:tblCellMar>
        </w:tblPrEx>
        <w:trPr>
          <w:trHeight w:val="308" w:hRule="atLeast"/>
        </w:trPr>
        <w:tc>
          <w:tcPr>
            <w:tcW w:w="15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4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2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124.19</w:t>
            </w:r>
          </w:p>
        </w:tc>
        <w:tc>
          <w:tcPr>
            <w:tcW w:w="2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124.19</w:t>
            </w:r>
          </w:p>
        </w:tc>
      </w:tr>
      <w:tr>
        <w:tblPrEx>
          <w:tblLayout w:type="fixed"/>
          <w:tblCellMar>
            <w:top w:w="0" w:type="dxa"/>
            <w:left w:w="0" w:type="dxa"/>
            <w:bottom w:w="0" w:type="dxa"/>
            <w:right w:w="0" w:type="dxa"/>
          </w:tblCellMar>
        </w:tblPrEx>
        <w:trPr>
          <w:trHeight w:val="308" w:hRule="atLeast"/>
        </w:trPr>
        <w:tc>
          <w:tcPr>
            <w:tcW w:w="15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21299</w:t>
            </w:r>
          </w:p>
        </w:tc>
        <w:tc>
          <w:tcPr>
            <w:tcW w:w="4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其他城乡社区支出</w:t>
            </w:r>
          </w:p>
        </w:tc>
        <w:tc>
          <w:tcPr>
            <w:tcW w:w="2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124.19</w:t>
            </w:r>
          </w:p>
        </w:tc>
        <w:tc>
          <w:tcPr>
            <w:tcW w:w="2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124.19</w:t>
            </w:r>
          </w:p>
        </w:tc>
      </w:tr>
      <w:tr>
        <w:tblPrEx>
          <w:tblLayout w:type="fixed"/>
          <w:tblCellMar>
            <w:top w:w="0" w:type="dxa"/>
            <w:left w:w="0" w:type="dxa"/>
            <w:bottom w:w="0" w:type="dxa"/>
            <w:right w:w="0" w:type="dxa"/>
          </w:tblCellMar>
        </w:tblPrEx>
        <w:trPr>
          <w:trHeight w:val="308" w:hRule="atLeast"/>
        </w:trPr>
        <w:tc>
          <w:tcPr>
            <w:tcW w:w="15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2129901</w:t>
            </w:r>
          </w:p>
        </w:tc>
        <w:tc>
          <w:tcPr>
            <w:tcW w:w="4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其他城乡社区支出</w:t>
            </w:r>
          </w:p>
        </w:tc>
        <w:tc>
          <w:tcPr>
            <w:tcW w:w="2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124.19</w:t>
            </w:r>
          </w:p>
        </w:tc>
        <w:tc>
          <w:tcPr>
            <w:tcW w:w="2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124.19</w:t>
            </w:r>
          </w:p>
        </w:tc>
      </w:tr>
      <w:tr>
        <w:tblPrEx>
          <w:tblLayout w:type="fixed"/>
          <w:tblCellMar>
            <w:top w:w="0" w:type="dxa"/>
            <w:left w:w="0" w:type="dxa"/>
            <w:bottom w:w="0" w:type="dxa"/>
            <w:right w:w="0" w:type="dxa"/>
          </w:tblCellMar>
        </w:tblPrEx>
        <w:trPr>
          <w:trHeight w:val="308" w:hRule="atLeast"/>
        </w:trPr>
        <w:tc>
          <w:tcPr>
            <w:tcW w:w="15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4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2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14.94</w:t>
            </w:r>
          </w:p>
        </w:tc>
        <w:tc>
          <w:tcPr>
            <w:tcW w:w="2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14.94</w:t>
            </w:r>
          </w:p>
        </w:tc>
        <w:tc>
          <w:tcPr>
            <w:tcW w:w="2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154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41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25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14.94</w:t>
            </w:r>
          </w:p>
        </w:tc>
        <w:tc>
          <w:tcPr>
            <w:tcW w:w="24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14.94</w:t>
            </w:r>
          </w:p>
        </w:tc>
        <w:tc>
          <w:tcPr>
            <w:tcW w:w="2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1549" w:type="dxa"/>
            <w:gridSpan w:val="3"/>
            <w:tcBorders>
              <w:top w:val="nil"/>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4121"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539"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14.94</w:t>
            </w:r>
          </w:p>
        </w:tc>
        <w:tc>
          <w:tcPr>
            <w:tcW w:w="2400"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14.94</w:t>
            </w:r>
          </w:p>
        </w:tc>
        <w:tc>
          <w:tcPr>
            <w:tcW w:w="2370"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bl>
    <w:p>
      <w:pPr>
        <w:rPr>
          <w:rFonts w:hint="eastAsia"/>
          <w:lang w:eastAsia="zh-CN"/>
        </w:rPr>
      </w:pPr>
    </w:p>
    <w:p>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r>
        <w:rPr>
          <w:rFonts w:hint="eastAsia"/>
          <w:lang w:eastAsia="zh-CN"/>
        </w:rPr>
        <w:t>注：本表反映部门本年度一般公共预算财政拨款实际支出情况。</w:t>
      </w:r>
    </w:p>
    <w:p>
      <w:pPr>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hint="eastAsia" w:ascii="方正小标宋简体" w:hAnsi="宋体" w:eastAsia="方正小标宋简体" w:cs="宋体"/>
          <w:kern w:val="0"/>
          <w:sz w:val="36"/>
          <w:szCs w:val="36"/>
        </w:rPr>
      </w:pPr>
    </w:p>
    <w:p>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4"/>
        <w:tblW w:w="9151" w:type="dxa"/>
        <w:tblInd w:w="93" w:type="dxa"/>
        <w:tblLayout w:type="fixed"/>
        <w:tblCellMar>
          <w:top w:w="0" w:type="dxa"/>
          <w:left w:w="108" w:type="dxa"/>
          <w:bottom w:w="0" w:type="dxa"/>
          <w:right w:w="108" w:type="dxa"/>
        </w:tblCellMar>
      </w:tblPr>
      <w:tblGrid>
        <w:gridCol w:w="916"/>
        <w:gridCol w:w="3015"/>
        <w:gridCol w:w="1056"/>
        <w:gridCol w:w="849"/>
        <w:gridCol w:w="1980"/>
        <w:gridCol w:w="1335"/>
      </w:tblGrid>
      <w:tr>
        <w:tblPrEx>
          <w:tblLayout w:type="fixed"/>
          <w:tblCellMar>
            <w:top w:w="0" w:type="dxa"/>
            <w:left w:w="108" w:type="dxa"/>
            <w:bottom w:w="0" w:type="dxa"/>
            <w:right w:w="108" w:type="dxa"/>
          </w:tblCellMar>
        </w:tblPrEx>
        <w:trPr>
          <w:trHeight w:val="564" w:hRule="atLeast"/>
        </w:trPr>
        <w:tc>
          <w:tcPr>
            <w:tcW w:w="498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eastAsia="zh-CN"/>
              </w:rPr>
              <w:t>人员经费</w:t>
            </w:r>
          </w:p>
        </w:tc>
        <w:tc>
          <w:tcPr>
            <w:tcW w:w="416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公用经费</w:t>
            </w:r>
          </w:p>
        </w:tc>
      </w:tr>
      <w:tr>
        <w:tblPrEx>
          <w:tblLayout w:type="fixed"/>
          <w:tblCellMar>
            <w:top w:w="0" w:type="dxa"/>
            <w:left w:w="108" w:type="dxa"/>
            <w:bottom w:w="0" w:type="dxa"/>
            <w:right w:w="108" w:type="dxa"/>
          </w:tblCellMar>
        </w:tblPrEx>
        <w:trPr>
          <w:trHeight w:val="312" w:hRule="atLeast"/>
        </w:trPr>
        <w:tc>
          <w:tcPr>
            <w:tcW w:w="916"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支出经济分类科目编码</w:t>
            </w:r>
          </w:p>
        </w:tc>
        <w:tc>
          <w:tcPr>
            <w:tcW w:w="301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科目名称</w:t>
            </w:r>
          </w:p>
        </w:tc>
        <w:tc>
          <w:tcPr>
            <w:tcW w:w="1056" w:type="dxa"/>
            <w:tcBorders>
              <w:top w:val="nil"/>
              <w:left w:val="nil"/>
              <w:bottom w:val="single" w:color="auto" w:sz="4" w:space="0"/>
              <w:right w:val="single" w:color="auto" w:sz="4" w:space="0"/>
            </w:tcBorders>
            <w:vAlign w:val="bottom"/>
          </w:tcPr>
          <w:p>
            <w:pPr>
              <w:widowControl/>
              <w:jc w:val="center"/>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金额</w:t>
            </w:r>
          </w:p>
        </w:tc>
        <w:tc>
          <w:tcPr>
            <w:tcW w:w="849"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经济分类科目编码</w:t>
            </w:r>
          </w:p>
        </w:tc>
        <w:tc>
          <w:tcPr>
            <w:tcW w:w="198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科目名称</w:t>
            </w:r>
          </w:p>
        </w:tc>
        <w:tc>
          <w:tcPr>
            <w:tcW w:w="133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金额</w:t>
            </w:r>
          </w:p>
        </w:tc>
      </w:tr>
      <w:tr>
        <w:tblPrEx>
          <w:tblLayout w:type="fixed"/>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301</w:t>
            </w:r>
          </w:p>
        </w:tc>
        <w:tc>
          <w:tcPr>
            <w:tcW w:w="301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1056"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105.05</w:t>
            </w: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w:t>
            </w:r>
          </w:p>
        </w:tc>
        <w:tc>
          <w:tcPr>
            <w:tcW w:w="198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商品和服务支出</w:t>
            </w:r>
            <w:r>
              <w:rPr>
                <w:rFonts w:ascii="宋体" w:hAnsi="宋体" w:cs="Arial"/>
                <w:color w:val="000000"/>
                <w:kern w:val="0"/>
                <w:sz w:val="22"/>
                <w:szCs w:val="22"/>
              </w:rPr>
              <w:t>　</w:t>
            </w:r>
          </w:p>
        </w:tc>
        <w:tc>
          <w:tcPr>
            <w:tcW w:w="1335"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ascii="宋体" w:hAnsi="宋体" w:cs="Arial"/>
                <w:color w:val="000000"/>
                <w:kern w:val="0"/>
                <w:sz w:val="22"/>
                <w:szCs w:val="22"/>
              </w:rPr>
              <w:t>　</w:t>
            </w:r>
            <w:r>
              <w:rPr>
                <w:rFonts w:hint="eastAsia" w:ascii="宋体" w:hAnsi="宋体" w:cs="Arial"/>
                <w:color w:val="000000"/>
                <w:kern w:val="0"/>
                <w:sz w:val="22"/>
                <w:szCs w:val="22"/>
                <w:lang w:val="en-US" w:eastAsia="zh-CN"/>
              </w:rPr>
              <w:t>15.42</w:t>
            </w:r>
          </w:p>
        </w:tc>
      </w:tr>
      <w:tr>
        <w:tblPrEx>
          <w:tblLayout w:type="fixed"/>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r>
              <w:rPr>
                <w:rFonts w:hint="eastAsia" w:ascii="宋体" w:hAnsi="宋体" w:cs="Arial"/>
                <w:color w:val="000000"/>
                <w:kern w:val="0"/>
                <w:sz w:val="22"/>
                <w:szCs w:val="22"/>
                <w:lang w:val="en-US" w:eastAsia="zh-CN"/>
              </w:rPr>
              <w:t>30101</w:t>
            </w:r>
          </w:p>
        </w:tc>
        <w:tc>
          <w:tcPr>
            <w:tcW w:w="301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基本工资</w:t>
            </w:r>
          </w:p>
        </w:tc>
        <w:tc>
          <w:tcPr>
            <w:tcW w:w="1056" w:type="dxa"/>
            <w:tcBorders>
              <w:top w:val="nil"/>
              <w:left w:val="nil"/>
              <w:bottom w:val="single" w:color="auto" w:sz="4" w:space="0"/>
              <w:right w:val="single" w:color="auto" w:sz="4" w:space="0"/>
            </w:tcBorders>
            <w:vAlign w:val="center"/>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68.57</w:t>
            </w:r>
          </w:p>
        </w:tc>
        <w:tc>
          <w:tcPr>
            <w:tcW w:w="849" w:type="dxa"/>
            <w:tcBorders>
              <w:top w:val="nil"/>
              <w:left w:val="nil"/>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30201</w:t>
            </w:r>
          </w:p>
        </w:tc>
        <w:tc>
          <w:tcPr>
            <w:tcW w:w="198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办公费</w:t>
            </w:r>
            <w:r>
              <w:rPr>
                <w:rFonts w:hint="eastAsia" w:ascii="宋体" w:hAnsi="宋体" w:cs="Arial"/>
                <w:color w:val="000000"/>
                <w:kern w:val="0"/>
                <w:sz w:val="22"/>
                <w:szCs w:val="22"/>
              </w:rPr>
              <w:t>　</w:t>
            </w:r>
          </w:p>
        </w:tc>
        <w:tc>
          <w:tcPr>
            <w:tcW w:w="1335"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ascii="宋体" w:hAnsi="宋体" w:cs="Arial"/>
                <w:color w:val="000000"/>
                <w:kern w:val="0"/>
                <w:sz w:val="22"/>
                <w:szCs w:val="22"/>
              </w:rPr>
              <w:t>　</w:t>
            </w:r>
            <w:r>
              <w:rPr>
                <w:rFonts w:hint="eastAsia" w:ascii="宋体" w:hAnsi="宋体" w:cs="Arial"/>
                <w:color w:val="000000"/>
                <w:kern w:val="0"/>
                <w:sz w:val="22"/>
                <w:szCs w:val="22"/>
                <w:lang w:val="en-US" w:eastAsia="zh-CN"/>
              </w:rPr>
              <w:t>2.17</w:t>
            </w:r>
          </w:p>
        </w:tc>
      </w:tr>
      <w:tr>
        <w:tblPrEx>
          <w:tblLayout w:type="fixed"/>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r>
              <w:rPr>
                <w:rFonts w:hint="eastAsia" w:ascii="宋体" w:hAnsi="宋体" w:cs="Arial"/>
                <w:color w:val="000000"/>
                <w:kern w:val="0"/>
                <w:sz w:val="22"/>
                <w:szCs w:val="22"/>
                <w:lang w:val="en-US" w:eastAsia="zh-CN"/>
              </w:rPr>
              <w:t>30102</w:t>
            </w:r>
          </w:p>
        </w:tc>
        <w:tc>
          <w:tcPr>
            <w:tcW w:w="301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津贴补贴</w:t>
            </w:r>
          </w:p>
        </w:tc>
        <w:tc>
          <w:tcPr>
            <w:tcW w:w="1056"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30202</w:t>
            </w:r>
          </w:p>
        </w:tc>
        <w:tc>
          <w:tcPr>
            <w:tcW w:w="198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印刷费</w:t>
            </w:r>
            <w:r>
              <w:rPr>
                <w:rFonts w:hint="eastAsia" w:ascii="宋体" w:hAnsi="宋体" w:cs="Arial"/>
                <w:color w:val="000000"/>
                <w:kern w:val="0"/>
                <w:sz w:val="22"/>
                <w:szCs w:val="22"/>
              </w:rPr>
              <w:t>　</w:t>
            </w:r>
          </w:p>
        </w:tc>
        <w:tc>
          <w:tcPr>
            <w:tcW w:w="133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r>
              <w:rPr>
                <w:rFonts w:hint="eastAsia" w:ascii="宋体" w:hAnsi="宋体" w:cs="Arial"/>
                <w:color w:val="000000"/>
                <w:kern w:val="0"/>
                <w:sz w:val="22"/>
                <w:szCs w:val="22"/>
                <w:lang w:val="en-US" w:eastAsia="zh-CN"/>
              </w:rPr>
              <w:t>30103</w:t>
            </w:r>
          </w:p>
        </w:tc>
        <w:tc>
          <w:tcPr>
            <w:tcW w:w="301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 xml:space="preserve">  资金  </w:t>
            </w:r>
            <w:r>
              <w:rPr>
                <w:rFonts w:ascii="宋体" w:hAnsi="宋体" w:cs="Arial"/>
                <w:color w:val="000000"/>
                <w:kern w:val="0"/>
                <w:sz w:val="22"/>
                <w:szCs w:val="22"/>
              </w:rPr>
              <w:t>　</w:t>
            </w:r>
          </w:p>
        </w:tc>
        <w:tc>
          <w:tcPr>
            <w:tcW w:w="1056"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30303</w:t>
            </w:r>
          </w:p>
        </w:tc>
        <w:tc>
          <w:tcPr>
            <w:tcW w:w="198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咨询费</w:t>
            </w:r>
            <w:r>
              <w:rPr>
                <w:rFonts w:ascii="宋体" w:hAnsi="宋体" w:cs="Arial"/>
                <w:color w:val="000000"/>
                <w:kern w:val="0"/>
                <w:sz w:val="22"/>
                <w:szCs w:val="22"/>
              </w:rPr>
              <w:t>　</w:t>
            </w:r>
          </w:p>
        </w:tc>
        <w:tc>
          <w:tcPr>
            <w:tcW w:w="133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r>
              <w:rPr>
                <w:rFonts w:hint="eastAsia" w:ascii="宋体" w:hAnsi="宋体" w:cs="Arial"/>
                <w:color w:val="000000"/>
                <w:kern w:val="0"/>
                <w:sz w:val="22"/>
                <w:szCs w:val="22"/>
                <w:lang w:val="en-US" w:eastAsia="zh-CN"/>
              </w:rPr>
              <w:t>30104</w:t>
            </w:r>
          </w:p>
        </w:tc>
        <w:tc>
          <w:tcPr>
            <w:tcW w:w="301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lang w:eastAsia="zh-CN"/>
              </w:rPr>
              <w:t>其他社会保障缴费</w:t>
            </w:r>
          </w:p>
        </w:tc>
        <w:tc>
          <w:tcPr>
            <w:tcW w:w="1056"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30304</w:t>
            </w:r>
          </w:p>
        </w:tc>
        <w:tc>
          <w:tcPr>
            <w:tcW w:w="198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手续费</w:t>
            </w:r>
            <w:r>
              <w:rPr>
                <w:rFonts w:ascii="宋体" w:hAnsi="宋体" w:cs="Arial"/>
                <w:color w:val="000000"/>
                <w:kern w:val="0"/>
                <w:sz w:val="22"/>
                <w:szCs w:val="22"/>
              </w:rPr>
              <w:t>　</w:t>
            </w:r>
          </w:p>
        </w:tc>
        <w:tc>
          <w:tcPr>
            <w:tcW w:w="133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r>
              <w:rPr>
                <w:rFonts w:hint="eastAsia" w:ascii="宋体" w:hAnsi="宋体" w:cs="Arial"/>
                <w:color w:val="000000"/>
                <w:kern w:val="0"/>
                <w:sz w:val="22"/>
                <w:szCs w:val="22"/>
                <w:lang w:val="en-US" w:eastAsia="zh-CN"/>
              </w:rPr>
              <w:t>30108</w:t>
            </w:r>
          </w:p>
        </w:tc>
        <w:tc>
          <w:tcPr>
            <w:tcW w:w="301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lang w:eastAsia="zh-CN"/>
              </w:rPr>
              <w:t>机关事业单位基本养老保险缴费</w:t>
            </w:r>
          </w:p>
        </w:tc>
        <w:tc>
          <w:tcPr>
            <w:tcW w:w="1056" w:type="dxa"/>
            <w:tcBorders>
              <w:top w:val="nil"/>
              <w:left w:val="nil"/>
              <w:bottom w:val="single" w:color="auto" w:sz="4" w:space="0"/>
              <w:right w:val="single" w:color="auto" w:sz="4" w:space="0"/>
            </w:tcBorders>
            <w:vAlign w:val="center"/>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11.69</w:t>
            </w:r>
          </w:p>
        </w:tc>
        <w:tc>
          <w:tcPr>
            <w:tcW w:w="849" w:type="dxa"/>
            <w:tcBorders>
              <w:top w:val="nil"/>
              <w:left w:val="nil"/>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30305</w:t>
            </w:r>
          </w:p>
        </w:tc>
        <w:tc>
          <w:tcPr>
            <w:tcW w:w="198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水费</w:t>
            </w:r>
            <w:r>
              <w:rPr>
                <w:rFonts w:hint="eastAsia" w:ascii="宋体" w:hAnsi="宋体" w:cs="Arial"/>
                <w:color w:val="000000"/>
                <w:kern w:val="0"/>
                <w:sz w:val="22"/>
                <w:szCs w:val="22"/>
              </w:rPr>
              <w:t>　</w:t>
            </w:r>
          </w:p>
        </w:tc>
        <w:tc>
          <w:tcPr>
            <w:tcW w:w="133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cs="Arial"/>
                <w:color w:val="000000"/>
                <w:kern w:val="0"/>
                <w:sz w:val="22"/>
                <w:szCs w:val="22"/>
                <w:lang w:val="en-US"/>
              </w:rPr>
            </w:pPr>
            <w:r>
              <w:rPr>
                <w:rFonts w:hint="eastAsia" w:ascii="宋体" w:hAnsi="宋体" w:cs="Arial"/>
                <w:color w:val="000000"/>
                <w:kern w:val="0"/>
                <w:sz w:val="22"/>
                <w:szCs w:val="22"/>
              </w:rPr>
              <w:t xml:space="preserve"> </w:t>
            </w:r>
            <w:r>
              <w:rPr>
                <w:rFonts w:hint="eastAsia" w:ascii="宋体" w:hAnsi="宋体" w:cs="Arial"/>
                <w:color w:val="000000"/>
                <w:kern w:val="0"/>
                <w:sz w:val="22"/>
                <w:szCs w:val="22"/>
                <w:lang w:val="en-US" w:eastAsia="zh-CN"/>
              </w:rPr>
              <w:t>30110</w:t>
            </w:r>
          </w:p>
        </w:tc>
        <w:tc>
          <w:tcPr>
            <w:tcW w:w="3015"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ascii="宋体" w:hAnsi="宋体" w:cs="Arial"/>
                <w:color w:val="000000"/>
                <w:kern w:val="0"/>
                <w:sz w:val="22"/>
                <w:szCs w:val="22"/>
              </w:rPr>
              <w:t>　</w:t>
            </w:r>
            <w:r>
              <w:rPr>
                <w:rFonts w:hint="eastAsia" w:ascii="宋体" w:hAnsi="宋体" w:cs="Arial"/>
                <w:color w:val="000000"/>
                <w:kern w:val="0"/>
                <w:sz w:val="22"/>
                <w:szCs w:val="22"/>
                <w:lang w:val="en-US" w:eastAsia="zh-CN"/>
              </w:rPr>
              <w:t>职工基本医疗保险缴费</w:t>
            </w:r>
          </w:p>
        </w:tc>
        <w:tc>
          <w:tcPr>
            <w:tcW w:w="1056" w:type="dxa"/>
            <w:tcBorders>
              <w:top w:val="nil"/>
              <w:left w:val="nil"/>
              <w:bottom w:val="single" w:color="auto" w:sz="4" w:space="0"/>
              <w:right w:val="single" w:color="auto" w:sz="4" w:space="0"/>
            </w:tcBorders>
            <w:vAlign w:val="center"/>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5.79</w:t>
            </w:r>
          </w:p>
        </w:tc>
        <w:tc>
          <w:tcPr>
            <w:tcW w:w="849" w:type="dxa"/>
            <w:tcBorders>
              <w:top w:val="nil"/>
              <w:left w:val="nil"/>
              <w:bottom w:val="single" w:color="auto" w:sz="4" w:space="0"/>
              <w:right w:val="single" w:color="auto" w:sz="4" w:space="0"/>
            </w:tcBorders>
            <w:vAlign w:val="center"/>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30306</w:t>
            </w:r>
          </w:p>
        </w:tc>
        <w:tc>
          <w:tcPr>
            <w:tcW w:w="198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电费</w:t>
            </w:r>
            <w:r>
              <w:rPr>
                <w:rFonts w:hint="eastAsia" w:ascii="宋体" w:hAnsi="宋体" w:cs="Arial"/>
                <w:color w:val="000000"/>
                <w:kern w:val="0"/>
                <w:sz w:val="22"/>
                <w:szCs w:val="22"/>
              </w:rPr>
              <w:t>　</w:t>
            </w:r>
          </w:p>
        </w:tc>
        <w:tc>
          <w:tcPr>
            <w:tcW w:w="133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cs="Arial"/>
                <w:color w:val="000000"/>
                <w:kern w:val="0"/>
                <w:sz w:val="22"/>
                <w:szCs w:val="22"/>
                <w:lang w:val="en-US"/>
              </w:rPr>
            </w:pPr>
            <w:r>
              <w:rPr>
                <w:rFonts w:hint="eastAsia" w:ascii="宋体" w:hAnsi="宋体" w:cs="Arial"/>
                <w:color w:val="000000"/>
                <w:kern w:val="0"/>
                <w:sz w:val="22"/>
                <w:szCs w:val="22"/>
                <w:lang w:val="en-US" w:eastAsia="zh-CN"/>
              </w:rPr>
              <w:t xml:space="preserve"> 30111</w:t>
            </w:r>
          </w:p>
        </w:tc>
        <w:tc>
          <w:tcPr>
            <w:tcW w:w="3015" w:type="dxa"/>
            <w:tcBorders>
              <w:top w:val="nil"/>
              <w:left w:val="nil"/>
              <w:bottom w:val="single" w:color="auto" w:sz="4" w:space="0"/>
              <w:right w:val="single" w:color="auto" w:sz="4" w:space="0"/>
            </w:tcBorders>
            <w:vAlign w:val="bottom"/>
          </w:tcPr>
          <w:p>
            <w:pPr>
              <w:widowControl/>
              <w:jc w:val="left"/>
              <w:rPr>
                <w:rFonts w:hint="default" w:ascii="宋体" w:hAnsi="宋体" w:cs="Arial"/>
                <w:color w:val="000000"/>
                <w:kern w:val="0"/>
                <w:sz w:val="22"/>
                <w:szCs w:val="22"/>
                <w:lang w:val="en-US"/>
              </w:rPr>
            </w:pPr>
            <w:r>
              <w:rPr>
                <w:rFonts w:ascii="宋体" w:hAnsi="宋体" w:cs="Arial"/>
                <w:color w:val="000000"/>
                <w:kern w:val="0"/>
                <w:sz w:val="22"/>
                <w:szCs w:val="22"/>
              </w:rPr>
              <w:t>　</w:t>
            </w:r>
            <w:r>
              <w:rPr>
                <w:rFonts w:hint="eastAsia" w:ascii="宋体" w:hAnsi="宋体" w:cs="Arial"/>
                <w:color w:val="000000"/>
                <w:kern w:val="0"/>
                <w:sz w:val="22"/>
                <w:szCs w:val="22"/>
                <w:lang w:val="en-US" w:eastAsia="zh-CN"/>
              </w:rPr>
              <w:t>公务员医疗补助缴费</w:t>
            </w:r>
          </w:p>
        </w:tc>
        <w:tc>
          <w:tcPr>
            <w:tcW w:w="1056"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4.05</w:t>
            </w: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30307</w:t>
            </w:r>
          </w:p>
        </w:tc>
        <w:tc>
          <w:tcPr>
            <w:tcW w:w="198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邮电费</w:t>
            </w:r>
            <w:r>
              <w:rPr>
                <w:rFonts w:ascii="宋体" w:hAnsi="宋体" w:cs="Arial"/>
                <w:color w:val="000000"/>
                <w:kern w:val="0"/>
                <w:sz w:val="22"/>
                <w:szCs w:val="22"/>
              </w:rPr>
              <w:t>　</w:t>
            </w:r>
          </w:p>
        </w:tc>
        <w:tc>
          <w:tcPr>
            <w:tcW w:w="133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1.02</w:t>
            </w:r>
            <w:r>
              <w:rPr>
                <w:rFonts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cs="Arial"/>
                <w:color w:val="000000"/>
                <w:kern w:val="0"/>
                <w:sz w:val="22"/>
                <w:szCs w:val="22"/>
                <w:lang w:val="en-US"/>
              </w:rPr>
            </w:pPr>
            <w:r>
              <w:rPr>
                <w:rFonts w:hint="eastAsia" w:ascii="宋体" w:hAnsi="宋体" w:cs="Arial"/>
                <w:color w:val="000000"/>
                <w:kern w:val="0"/>
                <w:sz w:val="22"/>
                <w:szCs w:val="22"/>
              </w:rPr>
              <w:t xml:space="preserve"> </w:t>
            </w:r>
            <w:r>
              <w:rPr>
                <w:rFonts w:hint="eastAsia" w:ascii="宋体" w:hAnsi="宋体" w:cs="Arial"/>
                <w:color w:val="000000"/>
                <w:kern w:val="0"/>
                <w:sz w:val="22"/>
                <w:szCs w:val="22"/>
                <w:lang w:val="en-US" w:eastAsia="zh-CN"/>
              </w:rPr>
              <w:t>30113</w:t>
            </w:r>
          </w:p>
        </w:tc>
        <w:tc>
          <w:tcPr>
            <w:tcW w:w="3015"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ascii="宋体" w:hAnsi="宋体" w:cs="Arial"/>
                <w:color w:val="000000"/>
                <w:kern w:val="0"/>
                <w:sz w:val="22"/>
                <w:szCs w:val="22"/>
              </w:rPr>
              <w:t>　</w:t>
            </w:r>
            <w:r>
              <w:rPr>
                <w:rFonts w:hint="eastAsia" w:ascii="宋体" w:hAnsi="宋体" w:cs="Arial"/>
                <w:color w:val="000000"/>
                <w:kern w:val="0"/>
                <w:sz w:val="22"/>
                <w:szCs w:val="22"/>
                <w:lang w:val="en-US" w:eastAsia="zh-CN"/>
              </w:rPr>
              <w:t>住房公积金</w:t>
            </w:r>
          </w:p>
        </w:tc>
        <w:tc>
          <w:tcPr>
            <w:tcW w:w="1056"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14.94</w:t>
            </w: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30308</w:t>
            </w:r>
          </w:p>
        </w:tc>
        <w:tc>
          <w:tcPr>
            <w:tcW w:w="198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取暖费</w:t>
            </w:r>
            <w:r>
              <w:rPr>
                <w:rFonts w:ascii="宋体" w:hAnsi="宋体" w:cs="Arial"/>
                <w:color w:val="000000"/>
                <w:kern w:val="0"/>
                <w:sz w:val="22"/>
                <w:szCs w:val="22"/>
              </w:rPr>
              <w:t>　</w:t>
            </w:r>
          </w:p>
        </w:tc>
        <w:tc>
          <w:tcPr>
            <w:tcW w:w="133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30199</w:t>
            </w:r>
          </w:p>
        </w:tc>
        <w:tc>
          <w:tcPr>
            <w:tcW w:w="301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lang w:eastAsia="zh-CN"/>
              </w:rPr>
              <w:t>其他工资福利支出</w:t>
            </w:r>
          </w:p>
        </w:tc>
        <w:tc>
          <w:tcPr>
            <w:tcW w:w="1056"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30309</w:t>
            </w:r>
          </w:p>
        </w:tc>
        <w:tc>
          <w:tcPr>
            <w:tcW w:w="198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物业管理费</w:t>
            </w:r>
            <w:r>
              <w:rPr>
                <w:rFonts w:ascii="宋体" w:hAnsi="宋体" w:cs="Arial"/>
                <w:color w:val="000000"/>
                <w:kern w:val="0"/>
                <w:sz w:val="22"/>
                <w:szCs w:val="22"/>
              </w:rPr>
              <w:t>　</w:t>
            </w:r>
          </w:p>
        </w:tc>
        <w:tc>
          <w:tcPr>
            <w:tcW w:w="133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1.66</w:t>
            </w: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303</w:t>
            </w:r>
          </w:p>
        </w:tc>
        <w:tc>
          <w:tcPr>
            <w:tcW w:w="301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对个人家庭的补助</w:t>
            </w:r>
            <w:r>
              <w:rPr>
                <w:rFonts w:ascii="宋体" w:hAnsi="宋体" w:cs="Arial"/>
                <w:color w:val="000000"/>
                <w:kern w:val="0"/>
                <w:sz w:val="22"/>
                <w:szCs w:val="22"/>
              </w:rPr>
              <w:t>　</w:t>
            </w:r>
          </w:p>
        </w:tc>
        <w:tc>
          <w:tcPr>
            <w:tcW w:w="1056"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30211</w:t>
            </w:r>
          </w:p>
        </w:tc>
        <w:tc>
          <w:tcPr>
            <w:tcW w:w="1980"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差旅费</w:t>
            </w:r>
          </w:p>
        </w:tc>
        <w:tc>
          <w:tcPr>
            <w:tcW w:w="133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1.80</w:t>
            </w:r>
            <w:r>
              <w:rPr>
                <w:rFonts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ind w:firstLine="0" w:firstLineChars="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30301</w:t>
            </w:r>
          </w:p>
        </w:tc>
        <w:tc>
          <w:tcPr>
            <w:tcW w:w="301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离休费</w:t>
            </w:r>
          </w:p>
        </w:tc>
        <w:tc>
          <w:tcPr>
            <w:tcW w:w="1056"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30226</w:t>
            </w:r>
          </w:p>
        </w:tc>
        <w:tc>
          <w:tcPr>
            <w:tcW w:w="1980"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劳务费</w:t>
            </w:r>
          </w:p>
        </w:tc>
        <w:tc>
          <w:tcPr>
            <w:tcW w:w="133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2.21</w:t>
            </w:r>
            <w:r>
              <w:rPr>
                <w:rFonts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30302</w:t>
            </w:r>
          </w:p>
        </w:tc>
        <w:tc>
          <w:tcPr>
            <w:tcW w:w="301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退休费</w:t>
            </w:r>
            <w:r>
              <w:rPr>
                <w:rFonts w:ascii="宋体" w:hAnsi="宋体" w:cs="Arial"/>
                <w:color w:val="000000"/>
                <w:kern w:val="0"/>
                <w:sz w:val="22"/>
                <w:szCs w:val="22"/>
              </w:rPr>
              <w:t>　</w:t>
            </w:r>
          </w:p>
        </w:tc>
        <w:tc>
          <w:tcPr>
            <w:tcW w:w="1056"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30239</w:t>
            </w:r>
          </w:p>
        </w:tc>
        <w:tc>
          <w:tcPr>
            <w:tcW w:w="1980"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其他交通费用</w:t>
            </w:r>
          </w:p>
        </w:tc>
        <w:tc>
          <w:tcPr>
            <w:tcW w:w="133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6.04</w:t>
            </w: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301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056"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98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33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301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056"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304</w:t>
            </w:r>
          </w:p>
        </w:tc>
        <w:tc>
          <w:tcPr>
            <w:tcW w:w="198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对企业事业单位的补贴</w:t>
            </w:r>
          </w:p>
        </w:tc>
        <w:tc>
          <w:tcPr>
            <w:tcW w:w="133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301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056"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307</w:t>
            </w:r>
          </w:p>
        </w:tc>
        <w:tc>
          <w:tcPr>
            <w:tcW w:w="198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债务利息支出</w:t>
            </w:r>
            <w:r>
              <w:rPr>
                <w:rFonts w:ascii="宋体" w:hAnsi="宋体" w:cs="Arial"/>
                <w:color w:val="000000"/>
                <w:kern w:val="0"/>
                <w:sz w:val="22"/>
                <w:szCs w:val="22"/>
              </w:rPr>
              <w:t>　</w:t>
            </w:r>
          </w:p>
        </w:tc>
        <w:tc>
          <w:tcPr>
            <w:tcW w:w="133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301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056"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310</w:t>
            </w:r>
          </w:p>
        </w:tc>
        <w:tc>
          <w:tcPr>
            <w:tcW w:w="198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其他资本性支出</w:t>
            </w:r>
          </w:p>
        </w:tc>
        <w:tc>
          <w:tcPr>
            <w:tcW w:w="133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301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056"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399</w:t>
            </w:r>
          </w:p>
        </w:tc>
        <w:tc>
          <w:tcPr>
            <w:tcW w:w="198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其他支出</w:t>
            </w:r>
            <w:r>
              <w:rPr>
                <w:rFonts w:ascii="宋体" w:hAnsi="宋体" w:cs="Arial"/>
                <w:color w:val="000000"/>
                <w:kern w:val="0"/>
                <w:sz w:val="22"/>
                <w:szCs w:val="22"/>
              </w:rPr>
              <w:t>　</w:t>
            </w:r>
          </w:p>
        </w:tc>
        <w:tc>
          <w:tcPr>
            <w:tcW w:w="133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64" w:hRule="atLeast"/>
        </w:trPr>
        <w:tc>
          <w:tcPr>
            <w:tcW w:w="3931"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人员经费合计</w:t>
            </w:r>
          </w:p>
        </w:tc>
        <w:tc>
          <w:tcPr>
            <w:tcW w:w="1056"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105.05</w:t>
            </w:r>
          </w:p>
        </w:tc>
        <w:tc>
          <w:tcPr>
            <w:tcW w:w="2829"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公用经费合计</w:t>
            </w:r>
          </w:p>
        </w:tc>
        <w:tc>
          <w:tcPr>
            <w:tcW w:w="133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15.42</w:t>
            </w:r>
            <w:r>
              <w:rPr>
                <w:rFonts w:ascii="宋体" w:hAnsi="宋体" w:cs="Arial"/>
                <w:color w:val="000000"/>
                <w:kern w:val="0"/>
                <w:sz w:val="22"/>
                <w:szCs w:val="22"/>
              </w:rPr>
              <w:t>　</w:t>
            </w:r>
          </w:p>
        </w:tc>
      </w:tr>
    </w:tbl>
    <w:p>
      <w:pPr>
        <w:sectPr>
          <w:pgSz w:w="11906" w:h="16838"/>
          <w:pgMar w:top="1440" w:right="1797" w:bottom="1440" w:left="1797" w:header="851" w:footer="992" w:gutter="0"/>
          <w:pgNumType w:fmt="numberInDash"/>
          <w:cols w:space="720" w:num="1"/>
          <w:docGrid w:type="lines" w:linePitch="312" w:charSpace="0"/>
        </w:sectPr>
      </w:pPr>
      <w:r>
        <w:rPr>
          <w:rFonts w:hint="eastAsia"/>
          <w:lang w:eastAsia="zh-CN"/>
        </w:rPr>
        <w:t>注：本表反映部门本年度一般公共预算财政拨款基本支出明细情况。</w:t>
      </w: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Pr>
        <w:rPr>
          <w:rFonts w:hint="eastAsia"/>
        </w:rPr>
      </w:pPr>
    </w:p>
    <w:p>
      <w:pPr>
        <w:jc w:val="right"/>
        <w:rPr>
          <w:rFonts w:hint="eastAsia"/>
        </w:rPr>
      </w:pPr>
      <w:r>
        <w:rPr>
          <w:rFonts w:hint="eastAsia"/>
        </w:rPr>
        <w:t>单位：万元</w:t>
      </w:r>
    </w:p>
    <w:tbl>
      <w:tblPr>
        <w:tblStyle w:val="4"/>
        <w:tblW w:w="13921" w:type="dxa"/>
        <w:jc w:val="center"/>
        <w:tblInd w:w="0" w:type="dxa"/>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Layout w:type="fixed"/>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201</w:t>
            </w:r>
            <w:r>
              <w:rPr>
                <w:rFonts w:hint="eastAsia" w:ascii="宋体" w:hAnsi="宋体" w:cs="Arial"/>
                <w:kern w:val="0"/>
                <w:sz w:val="22"/>
                <w:szCs w:val="22"/>
                <w:lang w:val="en-US" w:eastAsia="zh-CN"/>
              </w:rPr>
              <w:t>9</w:t>
            </w:r>
            <w:r>
              <w:rPr>
                <w:rFonts w:hint="eastAsia" w:ascii="宋体" w:hAnsi="宋体" w:cs="Arial"/>
                <w:kern w:val="0"/>
                <w:sz w:val="22"/>
                <w:szCs w:val="22"/>
              </w:rPr>
              <w:t>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201</w:t>
            </w:r>
            <w:r>
              <w:rPr>
                <w:rFonts w:hint="eastAsia" w:ascii="宋体" w:hAnsi="宋体" w:cs="Arial"/>
                <w:kern w:val="0"/>
                <w:sz w:val="22"/>
                <w:szCs w:val="22"/>
                <w:lang w:val="en-US" w:eastAsia="zh-CN"/>
              </w:rPr>
              <w:t>9</w:t>
            </w:r>
            <w:r>
              <w:rPr>
                <w:rFonts w:hint="eastAsia" w:ascii="宋体" w:hAnsi="宋体" w:cs="Arial"/>
                <w:kern w:val="0"/>
                <w:sz w:val="22"/>
                <w:szCs w:val="22"/>
              </w:rPr>
              <w:t>年度决算数</w:t>
            </w:r>
          </w:p>
        </w:tc>
      </w:tr>
      <w:tr>
        <w:tblPrEx>
          <w:tblLayout w:type="fixed"/>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Layout w:type="fixed"/>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Layout w:type="fixed"/>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603" w:type="dxa"/>
            <w:tcBorders>
              <w:top w:val="nil"/>
              <w:left w:val="nil"/>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28" w:type="dxa"/>
            <w:tcBorders>
              <w:top w:val="nil"/>
              <w:left w:val="nil"/>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vAlign w:val="top"/>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vAlign w:val="top"/>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16" w:type="dxa"/>
            <w:tcBorders>
              <w:top w:val="nil"/>
              <w:left w:val="nil"/>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06" w:type="dxa"/>
            <w:tcBorders>
              <w:top w:val="nil"/>
              <w:left w:val="nil"/>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560" w:type="dxa"/>
            <w:tcBorders>
              <w:top w:val="nil"/>
              <w:left w:val="nil"/>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06" w:type="dxa"/>
            <w:tcBorders>
              <w:top w:val="nil"/>
              <w:left w:val="nil"/>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398" w:type="dxa"/>
            <w:tcBorders>
              <w:top w:val="nil"/>
              <w:left w:val="nil"/>
              <w:bottom w:val="single" w:color="auto" w:sz="4" w:space="0"/>
              <w:right w:val="single" w:color="auto" w:sz="4" w:space="0"/>
            </w:tcBorders>
            <w:vAlign w:val="top"/>
          </w:tcPr>
          <w:p>
            <w:pPr>
              <w:widowControl/>
              <w:ind w:firstLine="400" w:firstLineChars="200"/>
              <w:jc w:val="left"/>
              <w:rPr>
                <w:rFonts w:ascii="Arial" w:hAnsi="Arial" w:cs="Arial"/>
                <w:color w:val="000000"/>
                <w:kern w:val="0"/>
                <w:sz w:val="20"/>
                <w:szCs w:val="20"/>
              </w:rPr>
            </w:pPr>
            <w:r>
              <w:rPr>
                <w:rFonts w:ascii="Arial" w:hAnsi="Arial" w:cs="Arial"/>
                <w:color w:val="000000"/>
                <w:kern w:val="0"/>
                <w:sz w:val="20"/>
                <w:szCs w:val="20"/>
              </w:rPr>
              <w:t>　</w:t>
            </w:r>
          </w:p>
        </w:tc>
        <w:tc>
          <w:tcPr>
            <w:tcW w:w="1208" w:type="dxa"/>
            <w:tcBorders>
              <w:top w:val="nil"/>
              <w:left w:val="nil"/>
              <w:bottom w:val="single" w:color="auto" w:sz="4" w:space="0"/>
              <w:right w:val="single" w:color="auto" w:sz="4" w:space="0"/>
            </w:tcBorders>
            <w:vAlign w:val="top"/>
          </w:tcPr>
          <w:p>
            <w:pPr>
              <w:widowControl/>
              <w:jc w:val="right"/>
              <w:rPr>
                <w:rFonts w:ascii="Arial" w:hAnsi="Arial" w:cs="Arial"/>
                <w:color w:val="000000"/>
                <w:kern w:val="0"/>
                <w:sz w:val="20"/>
                <w:szCs w:val="20"/>
              </w:rPr>
            </w:pPr>
            <w:r>
              <w:rPr>
                <w:rFonts w:ascii="Arial" w:hAnsi="Arial" w:cs="Arial"/>
                <w:color w:val="000000"/>
                <w:kern w:val="0"/>
                <w:sz w:val="20"/>
                <w:szCs w:val="20"/>
              </w:rPr>
              <w:t>　</w:t>
            </w:r>
          </w:p>
        </w:tc>
        <w:tc>
          <w:tcPr>
            <w:tcW w:w="1183" w:type="dxa"/>
            <w:tcBorders>
              <w:top w:val="nil"/>
              <w:left w:val="nil"/>
              <w:bottom w:val="single" w:color="auto" w:sz="4" w:space="0"/>
              <w:right w:val="single" w:color="auto" w:sz="4" w:space="0"/>
            </w:tcBorders>
            <w:vAlign w:val="top"/>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r>
    </w:tbl>
    <w:p>
      <w:pPr>
        <w:rPr>
          <w:rFonts w:hint="eastAsia"/>
          <w:lang w:val="en-US" w:eastAsia="zh-CN"/>
        </w:rPr>
      </w:pPr>
      <w:r>
        <w:rPr>
          <w:rFonts w:hint="eastAsia"/>
          <w:lang w:eastAsia="zh-CN"/>
        </w:rPr>
        <w:t>注：本表反映部门本年度“三公”经费支出预决算情况。其中，</w:t>
      </w:r>
      <w:r>
        <w:rPr>
          <w:rFonts w:hint="eastAsia"/>
          <w:lang w:val="en-US" w:eastAsia="zh-CN"/>
        </w:rPr>
        <w:t>2019年度预算数为“三公”经费年初预算数，决算数是包括当年一般公共预算财政拨款和以前年度结转资金安排的实际支出。</w:t>
      </w:r>
    </w:p>
    <w:p>
      <w:pPr>
        <w:rPr>
          <w:rFonts w:hint="eastAsia"/>
          <w:lang w:val="en-US" w:eastAsia="zh-CN"/>
        </w:rPr>
      </w:pPr>
    </w:p>
    <w:p>
      <w:pPr>
        <w:spacing w:line="560" w:lineRule="exact"/>
        <w:ind w:firstLine="0" w:firstLineChars="0"/>
        <w:rPr>
          <w:rFonts w:hint="eastAsia" w:ascii="Times New Roman" w:hAnsi="Times New Roman" w:eastAsia="宋体"/>
          <w:sz w:val="21"/>
          <w:szCs w:val="24"/>
        </w:rPr>
      </w:pPr>
      <w:r>
        <w:rPr>
          <w:rFonts w:hint="eastAsia" w:ascii="Times New Roman" w:hAnsi="Times New Roman" w:eastAsia="宋体"/>
          <w:sz w:val="21"/>
          <w:szCs w:val="24"/>
        </w:rPr>
        <w:t>柳州市柳东新区</w:t>
      </w:r>
      <w:r>
        <w:rPr>
          <w:rFonts w:hint="eastAsia" w:ascii="Times New Roman" w:hAnsi="Times New Roman" w:eastAsia="宋体"/>
          <w:sz w:val="21"/>
          <w:szCs w:val="24"/>
          <w:lang w:val="en-US" w:eastAsia="zh-CN"/>
        </w:rPr>
        <w:t>劳动保障管理服务中心</w:t>
      </w:r>
      <w:r>
        <w:rPr>
          <w:rFonts w:hint="eastAsia" w:ascii="Times New Roman" w:hAnsi="Times New Roman" w:eastAsia="宋体"/>
          <w:b w:val="0"/>
          <w:sz w:val="21"/>
          <w:szCs w:val="24"/>
        </w:rPr>
        <w:t>没有</w:t>
      </w:r>
      <w:r>
        <w:rPr>
          <w:rFonts w:hint="eastAsia" w:ascii="Times New Roman" w:hAnsi="Times New Roman" w:eastAsia="宋体"/>
          <w:sz w:val="21"/>
          <w:szCs w:val="24"/>
        </w:rPr>
        <w:t>201</w:t>
      </w:r>
      <w:r>
        <w:rPr>
          <w:rFonts w:hint="eastAsia"/>
          <w:sz w:val="21"/>
          <w:szCs w:val="24"/>
          <w:lang w:val="en-US" w:eastAsia="zh-CN"/>
        </w:rPr>
        <w:t>9</w:t>
      </w:r>
      <w:r>
        <w:rPr>
          <w:rFonts w:hint="eastAsia" w:ascii="Times New Roman" w:hAnsi="Times New Roman" w:eastAsia="宋体"/>
          <w:sz w:val="21"/>
          <w:szCs w:val="24"/>
        </w:rPr>
        <w:t>年</w:t>
      </w:r>
      <w:r>
        <w:rPr>
          <w:rFonts w:hint="eastAsia" w:ascii="Times New Roman" w:hAnsi="Times New Roman" w:eastAsia="宋体"/>
          <w:sz w:val="21"/>
          <w:szCs w:val="24"/>
          <w:lang w:val="en-US" w:eastAsia="zh-CN"/>
        </w:rPr>
        <w:t>一般公共预算财政拨款按排的“三公”经费</w:t>
      </w:r>
      <w:r>
        <w:rPr>
          <w:rFonts w:hint="eastAsia" w:ascii="Times New Roman" w:hAnsi="Times New Roman" w:eastAsia="宋体"/>
          <w:b w:val="0"/>
          <w:sz w:val="21"/>
          <w:szCs w:val="24"/>
        </w:rPr>
        <w:t>收入，也没有</w:t>
      </w:r>
      <w:r>
        <w:rPr>
          <w:rFonts w:hint="eastAsia" w:ascii="Times New Roman" w:hAnsi="Times New Roman" w:eastAsia="宋体"/>
          <w:sz w:val="21"/>
          <w:szCs w:val="24"/>
        </w:rPr>
        <w:t>201</w:t>
      </w:r>
      <w:r>
        <w:rPr>
          <w:rFonts w:hint="eastAsia"/>
          <w:sz w:val="21"/>
          <w:szCs w:val="24"/>
          <w:lang w:val="en-US" w:eastAsia="zh-CN"/>
        </w:rPr>
        <w:t>9</w:t>
      </w:r>
      <w:r>
        <w:rPr>
          <w:rFonts w:hint="eastAsia" w:ascii="Times New Roman" w:hAnsi="Times New Roman" w:eastAsia="宋体"/>
          <w:sz w:val="21"/>
          <w:szCs w:val="24"/>
        </w:rPr>
        <w:t>年</w:t>
      </w:r>
      <w:r>
        <w:rPr>
          <w:rFonts w:hint="eastAsia" w:ascii="Times New Roman" w:hAnsi="Times New Roman" w:eastAsia="宋体"/>
          <w:sz w:val="21"/>
          <w:szCs w:val="24"/>
          <w:lang w:val="en-US" w:eastAsia="zh-CN"/>
        </w:rPr>
        <w:t>一般公共预算财政拨款按排的“三公”经费</w:t>
      </w:r>
      <w:r>
        <w:rPr>
          <w:rFonts w:hint="eastAsia" w:ascii="Times New Roman" w:hAnsi="Times New Roman" w:eastAsia="宋体"/>
          <w:sz w:val="21"/>
          <w:szCs w:val="24"/>
        </w:rPr>
        <w:t>支出，故本表无数据。</w:t>
      </w:r>
    </w:p>
    <w:p>
      <w:pPr>
        <w:rPr>
          <w:rFonts w:hint="eastAsia"/>
          <w:lang w:val="en-US" w:eastAsia="zh-CN"/>
        </w:rPr>
        <w:sectPr>
          <w:pgSz w:w="16838" w:h="11906" w:orient="landscape"/>
          <w:pgMar w:top="1797" w:right="1440" w:bottom="1797" w:left="1440" w:header="851" w:footer="992" w:gutter="0"/>
          <w:pgNumType w:fmt="numberInDash"/>
          <w:cols w:space="720" w:num="1"/>
          <w:docGrid w:type="lines" w:linePitch="312" w:charSpace="0"/>
        </w:sectPr>
      </w:pPr>
    </w:p>
    <w:p>
      <w:pPr>
        <w:rPr>
          <w:rFonts w:hint="eastAsia"/>
        </w:rPr>
      </w:pPr>
    </w:p>
    <w:p>
      <w:pPr>
        <w:rPr>
          <w:rFonts w:hint="eastAsia"/>
        </w:rPr>
      </w:pPr>
    </w:p>
    <w:tbl>
      <w:tblPr>
        <w:tblStyle w:val="4"/>
        <w:tblW w:w="12480" w:type="dxa"/>
        <w:jc w:val="center"/>
        <w:tblInd w:w="0" w:type="dxa"/>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Layout w:type="fixed"/>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Layout w:type="fixed"/>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lang w:eastAsia="zh-CN"/>
              </w:rPr>
              <w:t>支出功能分类</w:t>
            </w:r>
            <w:r>
              <w:rPr>
                <w:rFonts w:hint="eastAsia" w:ascii="宋体" w:hAnsi="宋体" w:cs="宋体"/>
                <w:kern w:val="0"/>
                <w:sz w:val="22"/>
                <w:szCs w:val="22"/>
              </w:rPr>
              <w:t>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w:t>
            </w:r>
            <w:r>
              <w:rPr>
                <w:rFonts w:hint="eastAsia" w:ascii="宋体" w:hAnsi="宋体" w:cs="宋体"/>
                <w:color w:val="000000"/>
                <w:kern w:val="0"/>
                <w:sz w:val="22"/>
                <w:szCs w:val="22"/>
                <w:lang w:eastAsia="zh-CN"/>
              </w:rPr>
              <w:t>初</w:t>
            </w:r>
            <w:r>
              <w:rPr>
                <w:rFonts w:hint="eastAsia" w:ascii="宋体" w:hAnsi="宋体" w:cs="宋体"/>
                <w:color w:val="000000"/>
                <w:kern w:val="0"/>
                <w:sz w:val="22"/>
                <w:szCs w:val="22"/>
              </w:rPr>
              <w:t>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Layout w:type="fixed"/>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Layout w:type="fixed"/>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kern w:val="0"/>
                <w:sz w:val="22"/>
                <w:szCs w:val="22"/>
                <w:lang w:val="en-US" w:eastAsia="zh-CN"/>
              </w:rPr>
            </w:pPr>
            <w:r>
              <w:rPr>
                <w:rFonts w:hint="eastAsia" w:ascii="宋体" w:hAnsi="宋体" w:cs="宋体"/>
                <w:kern w:val="0"/>
                <w:sz w:val="22"/>
                <w:szCs w:val="22"/>
              </w:rPr>
              <w:t>　</w:t>
            </w:r>
            <w:r>
              <w:rPr>
                <w:rFonts w:hint="eastAsia" w:ascii="宋体" w:hAnsi="宋体" w:cs="宋体"/>
                <w:kern w:val="0"/>
                <w:sz w:val="22"/>
                <w:szCs w:val="22"/>
                <w:lang w:val="en-US" w:eastAsia="zh-CN"/>
              </w:rPr>
              <w:t>212</w:t>
            </w:r>
          </w:p>
        </w:tc>
        <w:tc>
          <w:tcPr>
            <w:tcW w:w="13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城乡社区支出</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0.75</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0.75</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1397.23</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both"/>
              <w:rPr>
                <w:rFonts w:ascii="宋体" w:hAnsi="宋体" w:cs="宋体"/>
                <w:kern w:val="0"/>
                <w:sz w:val="22"/>
                <w:szCs w:val="22"/>
              </w:rPr>
            </w:pPr>
            <w:r>
              <w:rPr>
                <w:rFonts w:hint="eastAsia" w:ascii="宋体" w:hAnsi="宋体" w:cs="宋体"/>
                <w:kern w:val="0"/>
                <w:sz w:val="22"/>
                <w:szCs w:val="22"/>
                <w:lang w:val="en-US" w:eastAsia="zh-CN"/>
              </w:rPr>
              <w:t>1395.04</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both"/>
              <w:rPr>
                <w:rFonts w:ascii="宋体" w:hAnsi="宋体" w:cs="宋体"/>
                <w:kern w:val="0"/>
                <w:sz w:val="22"/>
                <w:szCs w:val="22"/>
              </w:rPr>
            </w:pPr>
            <w:r>
              <w:rPr>
                <w:rFonts w:hint="eastAsia" w:ascii="宋体" w:hAnsi="宋体" w:cs="宋体"/>
                <w:kern w:val="0"/>
                <w:sz w:val="22"/>
                <w:szCs w:val="22"/>
                <w:lang w:val="en-US" w:eastAsia="zh-CN"/>
              </w:rPr>
              <w:t>1395.04</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2.94</w:t>
            </w: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2.94</w:t>
            </w: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21208</w:t>
            </w: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国有土地使用权出让收入及对应专项债务收入安排的支出</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0.75</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0.75</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1397.23</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1395.04</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1395.04</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2.94</w:t>
            </w: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2.94</w:t>
            </w: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2120805</w:t>
            </w: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补助被征地农民支出</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0.75</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0.75</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1397.23</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1394.05</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lang w:val="en-US" w:eastAsia="zh-CN"/>
              </w:rPr>
              <w:t>1395.04</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2.94</w:t>
            </w: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2.94</w:t>
            </w: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rPr>
          <w:rFonts w:hint="eastAsia" w:ascii="仿宋_GB2312" w:eastAsia="仿宋_GB2312"/>
          <w:b/>
          <w:sz w:val="32"/>
          <w:szCs w:val="32"/>
        </w:rPr>
        <w:sectPr>
          <w:pgSz w:w="16838" w:h="11906" w:orient="landscape"/>
          <w:pgMar w:top="1797" w:right="1440" w:bottom="1797" w:left="1440" w:header="851" w:footer="992" w:gutter="0"/>
          <w:pgNumType w:fmt="numberInDash"/>
          <w:cols w:space="720" w:num="1"/>
          <w:docGrid w:type="lines" w:linePitch="312" w:charSpace="0"/>
        </w:sectPr>
      </w:pPr>
      <w:r>
        <w:rPr>
          <w:rFonts w:hint="eastAsia"/>
          <w:lang w:val="en-US" w:eastAsia="zh-CN"/>
        </w:rPr>
        <w:t xml:space="preserve">    </w:t>
      </w:r>
      <w:r>
        <w:rPr>
          <w:rFonts w:hint="eastAsia"/>
          <w:lang w:eastAsia="zh-CN"/>
        </w:rPr>
        <w:t>注：本表反映部门本年度政府性基金预算财政拨款收入支出及结转和结余情况。</w:t>
      </w:r>
    </w:p>
    <w:p>
      <w:pPr>
        <w:spacing w:line="560" w:lineRule="exact"/>
        <w:rPr>
          <w:rFonts w:hint="eastAsia"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val="en-US" w:eastAsia="zh-CN"/>
        </w:rPr>
        <w:t>柳州市柳东新区劳动保障管理服务中心</w:t>
      </w:r>
      <w:r>
        <w:rPr>
          <w:rFonts w:hint="eastAsia" w:ascii="仿宋_GB2312" w:eastAsia="仿宋_GB2312"/>
          <w:b/>
          <w:sz w:val="32"/>
          <w:szCs w:val="32"/>
          <w:lang w:eastAsia="zh-CN"/>
        </w:rPr>
        <w:t>201</w:t>
      </w:r>
      <w:r>
        <w:rPr>
          <w:rFonts w:hint="eastAsia" w:ascii="仿宋_GB2312" w:eastAsia="仿宋_GB2312"/>
          <w:b/>
          <w:sz w:val="32"/>
          <w:szCs w:val="32"/>
          <w:lang w:val="en-US" w:eastAsia="zh-CN"/>
        </w:rPr>
        <w:t>9</w:t>
      </w:r>
      <w:r>
        <w:rPr>
          <w:rFonts w:hint="eastAsia" w:ascii="仿宋_GB2312" w:eastAsia="仿宋_GB2312"/>
          <w:b/>
          <w:sz w:val="32"/>
          <w:szCs w:val="32"/>
        </w:rPr>
        <w:t>年度部门决算情况说明</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ascii="仿宋_GB2312" w:eastAsia="仿宋_GB2312" w:cs="仿宋_GB2312"/>
          <w:b/>
          <w:kern w:val="0"/>
          <w:sz w:val="32"/>
          <w:szCs w:val="32"/>
        </w:rPr>
        <w:t>年度收入支出决算总体情况</w:t>
      </w:r>
    </w:p>
    <w:p>
      <w:pPr>
        <w:autoSpaceDE w:val="0"/>
        <w:autoSpaceDN w:val="0"/>
        <w:adjustRightInd w:val="0"/>
        <w:spacing w:line="560" w:lineRule="exact"/>
        <w:ind w:firstLine="643" w:firstLineChars="200"/>
        <w:jc w:val="left"/>
        <w:rPr>
          <w:rFonts w:hint="eastAsia" w:ascii="仿宋_GB2312" w:eastAsia="仿宋_GB2312" w:cs="仿宋_GB2312"/>
          <w:b w:val="0"/>
          <w:bCs/>
          <w:kern w:val="0"/>
          <w:sz w:val="32"/>
          <w:szCs w:val="32"/>
          <w:lang w:val="en-US" w:eastAsia="zh-CN"/>
        </w:rPr>
      </w:pPr>
      <w:r>
        <w:rPr>
          <w:rFonts w:hint="eastAsia" w:ascii="仿宋_GB2312" w:eastAsia="仿宋_GB2312" w:cs="仿宋_GB2312"/>
          <w:b/>
          <w:kern w:val="0"/>
          <w:sz w:val="32"/>
          <w:szCs w:val="32"/>
        </w:rPr>
        <w:t xml:space="preserve"> </w:t>
      </w:r>
      <w:r>
        <w:rPr>
          <w:rFonts w:hint="eastAsia" w:ascii="仿宋_GB2312" w:eastAsia="仿宋_GB2312" w:cs="仿宋_GB2312"/>
          <w:b w:val="0"/>
          <w:bCs/>
          <w:kern w:val="0"/>
          <w:sz w:val="32"/>
          <w:szCs w:val="32"/>
          <w:lang w:eastAsia="zh-CN"/>
        </w:rPr>
        <w:t>201</w:t>
      </w:r>
      <w:r>
        <w:rPr>
          <w:rFonts w:hint="eastAsia" w:ascii="仿宋_GB2312" w:eastAsia="仿宋_GB2312" w:cs="仿宋_GB2312"/>
          <w:b w:val="0"/>
          <w:bCs/>
          <w:kern w:val="0"/>
          <w:sz w:val="32"/>
          <w:szCs w:val="32"/>
          <w:lang w:val="en-US" w:eastAsia="zh-CN"/>
        </w:rPr>
        <w:t>9</w:t>
      </w:r>
      <w:r>
        <w:rPr>
          <w:rFonts w:hint="eastAsia" w:ascii="仿宋_GB2312" w:eastAsia="仿宋_GB2312" w:cs="仿宋_GB2312"/>
          <w:b w:val="0"/>
          <w:bCs/>
          <w:kern w:val="0"/>
          <w:sz w:val="32"/>
          <w:szCs w:val="32"/>
        </w:rPr>
        <w:t>年度收入总计</w:t>
      </w:r>
      <w:r>
        <w:rPr>
          <w:rFonts w:hint="eastAsia" w:ascii="仿宋_GB2312" w:eastAsia="仿宋_GB2312" w:cs="仿宋_GB2312"/>
          <w:b w:val="0"/>
          <w:bCs/>
          <w:kern w:val="0"/>
          <w:sz w:val="32"/>
          <w:szCs w:val="32"/>
          <w:lang w:val="en-US" w:eastAsia="zh-CN"/>
        </w:rPr>
        <w:t>9807.65</w:t>
      </w:r>
      <w:r>
        <w:rPr>
          <w:rFonts w:hint="eastAsia" w:ascii="仿宋_GB2312" w:eastAsia="仿宋_GB2312" w:cs="仿宋_GB2312"/>
          <w:b w:val="0"/>
          <w:bCs/>
          <w:kern w:val="0"/>
          <w:sz w:val="32"/>
          <w:szCs w:val="32"/>
        </w:rPr>
        <w:t>万元，支出总计</w:t>
      </w:r>
      <w:r>
        <w:rPr>
          <w:rFonts w:hint="eastAsia" w:ascii="仿宋_GB2312" w:eastAsia="仿宋_GB2312" w:cs="仿宋_GB2312"/>
          <w:b w:val="0"/>
          <w:bCs/>
          <w:kern w:val="0"/>
          <w:sz w:val="32"/>
          <w:szCs w:val="32"/>
          <w:lang w:val="en-US" w:eastAsia="zh-CN"/>
        </w:rPr>
        <w:t>9798.89</w:t>
      </w:r>
      <w:r>
        <w:rPr>
          <w:rFonts w:hint="eastAsia" w:ascii="仿宋_GB2312" w:eastAsia="仿宋_GB2312" w:cs="仿宋_GB2312"/>
          <w:b w:val="0"/>
          <w:bCs/>
          <w:kern w:val="0"/>
          <w:sz w:val="32"/>
          <w:szCs w:val="32"/>
        </w:rPr>
        <w:t>万元，与</w:t>
      </w:r>
      <w:r>
        <w:rPr>
          <w:rFonts w:hint="eastAsia" w:ascii="仿宋_GB2312" w:eastAsia="仿宋_GB2312" w:cs="仿宋_GB2312"/>
          <w:b w:val="0"/>
          <w:bCs/>
          <w:kern w:val="0"/>
          <w:sz w:val="32"/>
          <w:szCs w:val="32"/>
          <w:lang w:eastAsia="zh-CN"/>
        </w:rPr>
        <w:t>201</w:t>
      </w:r>
      <w:r>
        <w:rPr>
          <w:rFonts w:hint="eastAsia" w:ascii="仿宋_GB2312" w:eastAsia="仿宋_GB2312" w:cs="仿宋_GB2312"/>
          <w:b w:val="0"/>
          <w:bCs/>
          <w:kern w:val="0"/>
          <w:sz w:val="32"/>
          <w:szCs w:val="32"/>
          <w:lang w:val="en-US" w:eastAsia="zh-CN"/>
        </w:rPr>
        <w:t>8</w:t>
      </w:r>
      <w:r>
        <w:rPr>
          <w:rFonts w:hint="eastAsia" w:ascii="仿宋_GB2312" w:eastAsia="仿宋_GB2312" w:cs="仿宋_GB2312"/>
          <w:b w:val="0"/>
          <w:bCs/>
          <w:kern w:val="0"/>
          <w:sz w:val="32"/>
          <w:szCs w:val="32"/>
        </w:rPr>
        <w:t>年相比，收、支分别增加</w:t>
      </w:r>
      <w:r>
        <w:rPr>
          <w:rFonts w:hint="eastAsia" w:ascii="仿宋_GB2312" w:eastAsia="仿宋_GB2312" w:cs="仿宋_GB2312"/>
          <w:b w:val="0"/>
          <w:bCs/>
          <w:kern w:val="0"/>
          <w:sz w:val="32"/>
          <w:szCs w:val="32"/>
          <w:lang w:val="en-US" w:eastAsia="zh-CN"/>
        </w:rPr>
        <w:t>8113.31万元、8279.42万元</w:t>
      </w:r>
      <w:r>
        <w:rPr>
          <w:rFonts w:hint="eastAsia" w:ascii="仿宋_GB2312" w:eastAsia="仿宋_GB2312" w:cs="仿宋_GB2312"/>
          <w:b w:val="0"/>
          <w:bCs/>
          <w:kern w:val="0"/>
          <w:sz w:val="32"/>
          <w:szCs w:val="32"/>
        </w:rPr>
        <w:t>；分别增长</w:t>
      </w:r>
      <w:r>
        <w:rPr>
          <w:rFonts w:hint="eastAsia" w:ascii="仿宋_GB2312" w:eastAsia="仿宋_GB2312" w:cs="仿宋_GB2312"/>
          <w:b w:val="0"/>
          <w:bCs/>
          <w:kern w:val="0"/>
          <w:sz w:val="32"/>
          <w:szCs w:val="32"/>
          <w:lang w:val="en-US" w:eastAsia="zh-CN"/>
        </w:rPr>
        <w:t>478.85%、544.89</w:t>
      </w:r>
      <w:r>
        <w:rPr>
          <w:rFonts w:hint="eastAsia" w:ascii="仿宋_GB2312" w:eastAsia="仿宋_GB2312" w:cs="仿宋_GB2312"/>
          <w:b w:val="0"/>
          <w:bCs/>
          <w:kern w:val="0"/>
          <w:sz w:val="32"/>
          <w:szCs w:val="32"/>
        </w:rPr>
        <w:t>%</w:t>
      </w:r>
      <w:r>
        <w:rPr>
          <w:rFonts w:hint="eastAsia" w:ascii="仿宋_GB2312" w:eastAsia="仿宋_GB2312" w:cs="仿宋_GB2312"/>
          <w:b w:val="0"/>
          <w:bCs/>
          <w:kern w:val="0"/>
          <w:sz w:val="32"/>
          <w:szCs w:val="32"/>
          <w:lang w:eastAsia="zh-CN"/>
        </w:rPr>
        <w:t>。</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lang w:eastAsia="zh-CN"/>
        </w:rPr>
        <w:t>二、</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ascii="仿宋_GB2312" w:eastAsia="仿宋_GB2312" w:cs="仿宋_GB2312"/>
          <w:b/>
          <w:kern w:val="0"/>
          <w:sz w:val="32"/>
          <w:szCs w:val="32"/>
        </w:rPr>
        <w:t>年度收入决算情况</w:t>
      </w:r>
    </w:p>
    <w:p>
      <w:pPr>
        <w:autoSpaceDE w:val="0"/>
        <w:autoSpaceDN w:val="0"/>
        <w:adjustRightInd w:val="0"/>
        <w:spacing w:line="560" w:lineRule="exact"/>
        <w:ind w:firstLine="640" w:firstLineChars="200"/>
        <w:jc w:val="left"/>
        <w:rPr>
          <w:rFonts w:hint="eastAsia" w:ascii="仿宋_GB2312" w:eastAsia="仿宋_GB2312" w:cs="仿宋_GB2312"/>
          <w:b/>
          <w:kern w:val="0"/>
          <w:sz w:val="32"/>
          <w:szCs w:val="32"/>
        </w:rPr>
      </w:pPr>
      <w:r>
        <w:rPr>
          <w:rFonts w:hint="eastAsia" w:ascii="仿宋_GB2312" w:eastAsia="仿宋_GB2312" w:cs="仿宋_GB2312"/>
          <w:b w:val="0"/>
          <w:bCs/>
          <w:kern w:val="0"/>
          <w:sz w:val="32"/>
          <w:szCs w:val="32"/>
        </w:rPr>
        <w:t>本年收入总计</w:t>
      </w:r>
      <w:r>
        <w:rPr>
          <w:rFonts w:hint="eastAsia" w:ascii="仿宋_GB2312" w:eastAsia="仿宋_GB2312" w:cs="仿宋_GB2312"/>
          <w:b w:val="0"/>
          <w:bCs/>
          <w:kern w:val="0"/>
          <w:sz w:val="32"/>
          <w:szCs w:val="32"/>
          <w:lang w:val="en-US" w:eastAsia="zh-CN"/>
        </w:rPr>
        <w:t>9807.65</w:t>
      </w:r>
      <w:r>
        <w:rPr>
          <w:rFonts w:hint="eastAsia" w:ascii="仿宋_GB2312" w:eastAsia="仿宋_GB2312" w:cs="仿宋_GB2312"/>
          <w:b w:val="0"/>
          <w:bCs/>
          <w:kern w:val="0"/>
          <w:sz w:val="32"/>
          <w:szCs w:val="32"/>
        </w:rPr>
        <w:t>万元 ，其中：</w:t>
      </w:r>
      <w:r>
        <w:rPr>
          <w:rFonts w:hint="eastAsia" w:ascii="仿宋_GB2312" w:eastAsia="仿宋_GB2312" w:cs="仿宋_GB2312"/>
          <w:b w:val="0"/>
          <w:bCs/>
          <w:kern w:val="0"/>
          <w:sz w:val="32"/>
          <w:szCs w:val="32"/>
          <w:lang w:eastAsia="zh-CN"/>
        </w:rPr>
        <w:t>一般公共预算财政拨款</w:t>
      </w:r>
      <w:r>
        <w:rPr>
          <w:rFonts w:hint="eastAsia" w:ascii="仿宋_GB2312" w:eastAsia="仿宋_GB2312" w:cs="仿宋_GB2312"/>
          <w:b w:val="0"/>
          <w:bCs/>
          <w:kern w:val="0"/>
          <w:sz w:val="32"/>
          <w:szCs w:val="32"/>
        </w:rPr>
        <w:t>收入</w:t>
      </w:r>
      <w:r>
        <w:rPr>
          <w:rFonts w:hint="eastAsia" w:ascii="仿宋_GB2312" w:eastAsia="仿宋_GB2312" w:cs="仿宋_GB2312"/>
          <w:b w:val="0"/>
          <w:bCs/>
          <w:kern w:val="0"/>
          <w:sz w:val="32"/>
          <w:szCs w:val="32"/>
          <w:lang w:val="en-US" w:eastAsia="zh-CN"/>
        </w:rPr>
        <w:t>8340.12</w:t>
      </w:r>
      <w:r>
        <w:rPr>
          <w:rFonts w:hint="eastAsia" w:ascii="仿宋_GB2312" w:eastAsia="仿宋_GB2312" w:cs="仿宋_GB2312"/>
          <w:b w:val="0"/>
          <w:bCs/>
          <w:kern w:val="0"/>
          <w:sz w:val="32"/>
          <w:szCs w:val="32"/>
        </w:rPr>
        <w:t>万元；占比</w:t>
      </w:r>
      <w:r>
        <w:rPr>
          <w:rFonts w:hint="eastAsia" w:ascii="仿宋_GB2312" w:eastAsia="仿宋_GB2312" w:cs="仿宋_GB2312"/>
          <w:b w:val="0"/>
          <w:bCs/>
          <w:kern w:val="0"/>
          <w:sz w:val="32"/>
          <w:szCs w:val="32"/>
          <w:lang w:val="en-US" w:eastAsia="zh-CN"/>
        </w:rPr>
        <w:t>85.04%</w:t>
      </w:r>
      <w:r>
        <w:rPr>
          <w:rFonts w:hint="eastAsia" w:ascii="仿宋_GB2312" w:eastAsia="仿宋_GB2312" w:cs="仿宋_GB2312"/>
          <w:b w:val="0"/>
          <w:bCs/>
          <w:kern w:val="0"/>
          <w:sz w:val="32"/>
          <w:szCs w:val="32"/>
        </w:rPr>
        <w:t>；</w:t>
      </w:r>
      <w:r>
        <w:rPr>
          <w:rFonts w:hint="eastAsia" w:ascii="仿宋_GB2312" w:eastAsia="仿宋_GB2312" w:cs="仿宋_GB2312"/>
          <w:b w:val="0"/>
          <w:bCs/>
          <w:kern w:val="0"/>
          <w:sz w:val="32"/>
          <w:szCs w:val="32"/>
          <w:lang w:eastAsia="zh-CN"/>
        </w:rPr>
        <w:t>政府基金预算财政拨款收入</w:t>
      </w:r>
      <w:r>
        <w:rPr>
          <w:rFonts w:hint="eastAsia" w:ascii="仿宋_GB2312" w:eastAsia="仿宋_GB2312" w:cs="仿宋_GB2312"/>
          <w:b w:val="0"/>
          <w:bCs/>
          <w:kern w:val="0"/>
          <w:sz w:val="32"/>
          <w:szCs w:val="32"/>
          <w:lang w:val="en-US" w:eastAsia="zh-CN"/>
        </w:rPr>
        <w:t>1397.23万元；占比14.25%；</w:t>
      </w:r>
      <w:r>
        <w:rPr>
          <w:rFonts w:hint="eastAsia" w:ascii="仿宋_GB2312" w:eastAsia="仿宋_GB2312" w:cs="仿宋_GB2312"/>
          <w:b w:val="0"/>
          <w:bCs/>
          <w:kern w:val="0"/>
          <w:sz w:val="32"/>
          <w:szCs w:val="32"/>
        </w:rPr>
        <w:t>其他收入</w:t>
      </w:r>
      <w:r>
        <w:rPr>
          <w:rFonts w:hint="eastAsia" w:ascii="仿宋_GB2312" w:eastAsia="仿宋_GB2312" w:cs="仿宋_GB2312"/>
          <w:b w:val="0"/>
          <w:bCs/>
          <w:kern w:val="0"/>
          <w:sz w:val="32"/>
          <w:szCs w:val="32"/>
          <w:lang w:val="en-US" w:eastAsia="zh-CN"/>
        </w:rPr>
        <w:t>70.30</w:t>
      </w:r>
      <w:r>
        <w:rPr>
          <w:rFonts w:hint="eastAsia" w:ascii="仿宋_GB2312" w:eastAsia="仿宋_GB2312" w:cs="仿宋_GB2312"/>
          <w:b w:val="0"/>
          <w:bCs/>
          <w:kern w:val="0"/>
          <w:sz w:val="32"/>
          <w:szCs w:val="32"/>
        </w:rPr>
        <w:t>万元，占比</w:t>
      </w:r>
      <w:r>
        <w:rPr>
          <w:rFonts w:hint="eastAsia" w:ascii="仿宋_GB2312" w:eastAsia="仿宋_GB2312" w:cs="仿宋_GB2312"/>
          <w:b w:val="0"/>
          <w:bCs/>
          <w:kern w:val="0"/>
          <w:sz w:val="32"/>
          <w:szCs w:val="32"/>
          <w:lang w:val="en-US" w:eastAsia="zh-CN"/>
        </w:rPr>
        <w:t>0.72%</w:t>
      </w:r>
      <w:r>
        <w:rPr>
          <w:rFonts w:hint="eastAsia" w:ascii="仿宋_GB2312" w:eastAsia="仿宋_GB2312" w:cs="仿宋_GB2312"/>
          <w:b w:val="0"/>
          <w:bCs/>
          <w:kern w:val="0"/>
          <w:sz w:val="32"/>
          <w:szCs w:val="32"/>
        </w:rPr>
        <w:t>。</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lang w:eastAsia="zh-CN"/>
        </w:rPr>
        <w:t>三、</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ascii="仿宋_GB2312" w:eastAsia="仿宋_GB2312" w:cs="仿宋_GB2312"/>
          <w:b/>
          <w:kern w:val="0"/>
          <w:sz w:val="32"/>
          <w:szCs w:val="32"/>
        </w:rPr>
        <w:t>年度</w:t>
      </w:r>
      <w:r>
        <w:rPr>
          <w:rFonts w:hint="eastAsia" w:ascii="仿宋_GB2312" w:eastAsia="仿宋_GB2312" w:cs="仿宋_GB2312"/>
          <w:b/>
          <w:kern w:val="0"/>
          <w:sz w:val="32"/>
          <w:szCs w:val="32"/>
          <w:lang w:eastAsia="zh-CN"/>
        </w:rPr>
        <w:t>支出</w:t>
      </w:r>
      <w:r>
        <w:rPr>
          <w:rFonts w:hint="eastAsia" w:ascii="仿宋_GB2312" w:eastAsia="仿宋_GB2312" w:cs="仿宋_GB2312"/>
          <w:b/>
          <w:kern w:val="0"/>
          <w:sz w:val="32"/>
          <w:szCs w:val="32"/>
        </w:rPr>
        <w:t>决算情况</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lang w:val="en-US" w:eastAsia="zh-CN"/>
        </w:rPr>
      </w:pPr>
      <w:r>
        <w:rPr>
          <w:rFonts w:hint="eastAsia" w:ascii="仿宋_GB2312" w:eastAsia="仿宋_GB2312" w:cs="仿宋_GB2312"/>
          <w:b w:val="0"/>
          <w:bCs/>
          <w:kern w:val="0"/>
          <w:sz w:val="32"/>
          <w:szCs w:val="32"/>
        </w:rPr>
        <w:t>本年支出合计</w:t>
      </w:r>
      <w:r>
        <w:rPr>
          <w:rFonts w:hint="eastAsia" w:ascii="仿宋_GB2312" w:eastAsia="仿宋_GB2312" w:cs="仿宋_GB2312"/>
          <w:b w:val="0"/>
          <w:bCs/>
          <w:kern w:val="0"/>
          <w:sz w:val="32"/>
          <w:szCs w:val="32"/>
          <w:lang w:val="en-US" w:eastAsia="zh-CN"/>
        </w:rPr>
        <w:t>9798.89</w:t>
      </w:r>
      <w:r>
        <w:rPr>
          <w:rFonts w:hint="eastAsia" w:ascii="仿宋_GB2312" w:eastAsia="仿宋_GB2312" w:cs="仿宋_GB2312"/>
          <w:b w:val="0"/>
          <w:bCs/>
          <w:kern w:val="0"/>
          <w:sz w:val="32"/>
          <w:szCs w:val="32"/>
        </w:rPr>
        <w:t>万元，其中：基本支出</w:t>
      </w:r>
      <w:r>
        <w:rPr>
          <w:rFonts w:hint="eastAsia" w:ascii="仿宋_GB2312" w:eastAsia="仿宋_GB2312" w:cs="仿宋_GB2312"/>
          <w:b w:val="0"/>
          <w:bCs/>
          <w:kern w:val="0"/>
          <w:sz w:val="32"/>
          <w:szCs w:val="32"/>
          <w:lang w:val="en-US" w:eastAsia="zh-CN"/>
        </w:rPr>
        <w:t>120.48</w:t>
      </w:r>
      <w:r>
        <w:rPr>
          <w:rFonts w:hint="eastAsia" w:ascii="仿宋_GB2312" w:eastAsia="仿宋_GB2312" w:cs="仿宋_GB2312"/>
          <w:b w:val="0"/>
          <w:bCs/>
          <w:kern w:val="0"/>
          <w:sz w:val="32"/>
          <w:szCs w:val="32"/>
        </w:rPr>
        <w:t>万元，占</w:t>
      </w:r>
      <w:r>
        <w:rPr>
          <w:rFonts w:hint="eastAsia" w:ascii="仿宋_GB2312" w:eastAsia="仿宋_GB2312" w:cs="仿宋_GB2312"/>
          <w:b w:val="0"/>
          <w:bCs/>
          <w:kern w:val="0"/>
          <w:sz w:val="32"/>
          <w:szCs w:val="32"/>
          <w:lang w:val="en-US" w:eastAsia="zh-CN"/>
        </w:rPr>
        <w:t>1.23</w:t>
      </w:r>
      <w:r>
        <w:rPr>
          <w:rFonts w:hint="eastAsia" w:ascii="仿宋_GB2312" w:eastAsia="仿宋_GB2312" w:cs="仿宋_GB2312"/>
          <w:b w:val="0"/>
          <w:bCs/>
          <w:kern w:val="0"/>
          <w:sz w:val="32"/>
          <w:szCs w:val="32"/>
        </w:rPr>
        <w:t>%；项目支出</w:t>
      </w:r>
      <w:r>
        <w:rPr>
          <w:rFonts w:hint="eastAsia" w:ascii="仿宋_GB2312" w:eastAsia="仿宋_GB2312" w:cs="仿宋_GB2312"/>
          <w:b w:val="0"/>
          <w:bCs/>
          <w:kern w:val="0"/>
          <w:sz w:val="32"/>
          <w:szCs w:val="32"/>
          <w:lang w:val="en-US" w:eastAsia="zh-CN"/>
        </w:rPr>
        <w:t>9678.41</w:t>
      </w:r>
      <w:r>
        <w:rPr>
          <w:rFonts w:hint="eastAsia" w:ascii="仿宋_GB2312" w:eastAsia="仿宋_GB2312" w:cs="仿宋_GB2312"/>
          <w:b w:val="0"/>
          <w:bCs/>
          <w:kern w:val="0"/>
          <w:sz w:val="32"/>
          <w:szCs w:val="32"/>
        </w:rPr>
        <w:t>万元，占</w:t>
      </w:r>
      <w:r>
        <w:rPr>
          <w:rFonts w:hint="eastAsia" w:ascii="仿宋_GB2312" w:eastAsia="仿宋_GB2312" w:cs="仿宋_GB2312"/>
          <w:b w:val="0"/>
          <w:bCs/>
          <w:kern w:val="0"/>
          <w:sz w:val="32"/>
          <w:szCs w:val="32"/>
          <w:lang w:val="en-US" w:eastAsia="zh-CN"/>
        </w:rPr>
        <w:t>98.77</w:t>
      </w:r>
      <w:r>
        <w:rPr>
          <w:rFonts w:hint="eastAsia" w:ascii="仿宋_GB2312" w:eastAsia="仿宋_GB2312" w:cs="仿宋_GB2312"/>
          <w:b w:val="0"/>
          <w:bCs/>
          <w:kern w:val="0"/>
          <w:sz w:val="32"/>
          <w:szCs w:val="32"/>
        </w:rPr>
        <w:t>%</w:t>
      </w:r>
      <w:r>
        <w:rPr>
          <w:rFonts w:hint="eastAsia" w:ascii="仿宋_GB2312" w:eastAsia="仿宋_GB2312" w:cs="仿宋_GB2312"/>
          <w:b w:val="0"/>
          <w:bCs/>
          <w:kern w:val="0"/>
          <w:sz w:val="32"/>
          <w:szCs w:val="32"/>
          <w:lang w:eastAsia="zh-CN"/>
        </w:rPr>
        <w:t>。</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lang w:eastAsia="zh-CN"/>
        </w:rPr>
      </w:pPr>
      <w:r>
        <w:rPr>
          <w:rFonts w:hint="eastAsia" w:ascii="仿宋_GB2312" w:eastAsia="仿宋_GB2312" w:cs="仿宋_GB2312"/>
          <w:b/>
          <w:bCs w:val="0"/>
          <w:kern w:val="0"/>
          <w:sz w:val="32"/>
          <w:szCs w:val="32"/>
          <w:lang w:eastAsia="zh-CN"/>
        </w:rPr>
        <w:t>四、</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ascii="仿宋_GB2312" w:eastAsia="仿宋_GB2312" w:cs="仿宋_GB2312"/>
          <w:b/>
          <w:kern w:val="0"/>
          <w:sz w:val="32"/>
          <w:szCs w:val="32"/>
        </w:rPr>
        <w:t>年度</w:t>
      </w:r>
      <w:r>
        <w:rPr>
          <w:rFonts w:hint="eastAsia" w:ascii="仿宋_GB2312" w:eastAsia="仿宋_GB2312" w:cs="仿宋_GB2312"/>
          <w:b/>
          <w:kern w:val="0"/>
          <w:sz w:val="32"/>
          <w:szCs w:val="32"/>
          <w:lang w:eastAsia="zh-CN"/>
        </w:rPr>
        <w:t>财政拨款收入支出决算情况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本部门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年度财政拨款收、支总决算</w:t>
      </w:r>
      <w:r>
        <w:rPr>
          <w:rFonts w:hint="eastAsia" w:ascii="仿宋_GB2312" w:eastAsia="仿宋_GB2312" w:cs="仿宋_GB2312"/>
          <w:bCs/>
          <w:kern w:val="0"/>
          <w:sz w:val="32"/>
          <w:szCs w:val="32"/>
          <w:lang w:val="en-US" w:eastAsia="zh-CN"/>
        </w:rPr>
        <w:t>9737.35</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9673.65</w:t>
      </w:r>
      <w:r>
        <w:rPr>
          <w:rFonts w:hint="eastAsia" w:ascii="仿宋_GB2312" w:eastAsia="仿宋_GB2312" w:cs="仿宋_GB2312"/>
          <w:bCs/>
          <w:kern w:val="0"/>
          <w:sz w:val="32"/>
          <w:szCs w:val="32"/>
        </w:rPr>
        <w:t xml:space="preserve">万元。与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8</w:t>
      </w:r>
      <w:r>
        <w:rPr>
          <w:rFonts w:hint="eastAsia" w:ascii="仿宋_GB2312" w:eastAsia="仿宋_GB2312" w:cs="仿宋_GB2312"/>
          <w:bCs/>
          <w:kern w:val="0"/>
          <w:sz w:val="32"/>
          <w:szCs w:val="32"/>
        </w:rPr>
        <w:t xml:space="preserve"> 年相比，财政拨款收、支总计各增加</w:t>
      </w:r>
      <w:r>
        <w:rPr>
          <w:rFonts w:hint="eastAsia" w:ascii="仿宋_GB2312" w:eastAsia="仿宋_GB2312" w:cs="仿宋_GB2312"/>
          <w:bCs/>
          <w:kern w:val="0"/>
          <w:sz w:val="32"/>
          <w:szCs w:val="32"/>
          <w:lang w:val="en-US" w:eastAsia="zh-CN"/>
        </w:rPr>
        <w:t>8336.12万元、8247.29</w:t>
      </w:r>
      <w:r>
        <w:rPr>
          <w:rFonts w:hint="eastAsia" w:ascii="仿宋_GB2312" w:eastAsia="仿宋_GB2312" w:cs="仿宋_GB2312"/>
          <w:bCs/>
          <w:kern w:val="0"/>
          <w:sz w:val="32"/>
          <w:szCs w:val="32"/>
        </w:rPr>
        <w:t>万元，增长</w:t>
      </w:r>
      <w:r>
        <w:rPr>
          <w:rFonts w:hint="eastAsia" w:ascii="仿宋_GB2312" w:eastAsia="仿宋_GB2312" w:cs="仿宋_GB2312"/>
          <w:bCs/>
          <w:kern w:val="0"/>
          <w:sz w:val="32"/>
          <w:szCs w:val="32"/>
          <w:lang w:val="en-US" w:eastAsia="zh-CN"/>
        </w:rPr>
        <w:t>594.91%、579.21</w:t>
      </w:r>
      <w:r>
        <w:rPr>
          <w:rFonts w:hint="eastAsia" w:ascii="仿宋_GB2312" w:eastAsia="仿宋_GB2312" w:cs="仿宋_GB2312"/>
          <w:bCs/>
          <w:kern w:val="0"/>
          <w:sz w:val="32"/>
          <w:szCs w:val="32"/>
        </w:rPr>
        <w:t>%。</w:t>
      </w:r>
    </w:p>
    <w:p>
      <w:pPr>
        <w:autoSpaceDE w:val="0"/>
        <w:autoSpaceDN w:val="0"/>
        <w:adjustRightInd w:val="0"/>
        <w:spacing w:line="560" w:lineRule="exact"/>
        <w:ind w:firstLine="643" w:firstLineChars="200"/>
        <w:jc w:val="left"/>
        <w:rPr>
          <w:rFonts w:hint="eastAsia" w:eastAsia="仿宋_GB2312"/>
          <w:b/>
          <w:kern w:val="0"/>
          <w:sz w:val="32"/>
          <w:szCs w:val="32"/>
        </w:rPr>
      </w:pPr>
      <w:r>
        <w:rPr>
          <w:rFonts w:hint="eastAsia" w:ascii="仿宋_GB2312" w:eastAsia="仿宋_GB2312" w:cs="仿宋_GB2312"/>
          <w:b/>
          <w:bCs w:val="0"/>
          <w:kern w:val="0"/>
          <w:sz w:val="32"/>
          <w:szCs w:val="32"/>
        </w:rPr>
        <w:t>五</w:t>
      </w:r>
      <w:r>
        <w:rPr>
          <w:rFonts w:hint="eastAsia" w:ascii="仿宋_GB2312" w:eastAsia="仿宋_GB2312" w:cs="仿宋_GB2312"/>
          <w:b/>
          <w:bCs w:val="0"/>
          <w:kern w:val="0"/>
          <w:sz w:val="32"/>
          <w:szCs w:val="32"/>
          <w:lang w:eastAsia="zh-CN"/>
        </w:rPr>
        <w:t>、</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eastAsia="仿宋_GB2312"/>
          <w:b/>
          <w:kern w:val="0"/>
          <w:sz w:val="32"/>
          <w:szCs w:val="32"/>
        </w:rPr>
        <w:t>年度一般公共预算财政拨款支出决算情况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部门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年度财政拨款支出 </w:t>
      </w:r>
      <w:r>
        <w:rPr>
          <w:rFonts w:hint="eastAsia" w:ascii="仿宋_GB2312" w:eastAsia="仿宋_GB2312" w:cs="仿宋_GB2312"/>
          <w:bCs/>
          <w:kern w:val="0"/>
          <w:sz w:val="32"/>
          <w:szCs w:val="32"/>
          <w:lang w:val="en-US" w:eastAsia="zh-CN"/>
        </w:rPr>
        <w:t>8278.6</w:t>
      </w:r>
      <w:r>
        <w:rPr>
          <w:rFonts w:hint="eastAsia" w:ascii="仿宋_GB2312" w:eastAsia="仿宋_GB2312" w:cs="仿宋_GB2312"/>
          <w:bCs/>
          <w:kern w:val="0"/>
          <w:sz w:val="32"/>
          <w:szCs w:val="32"/>
        </w:rPr>
        <w:t>万元，占本年支出合计的</w:t>
      </w:r>
      <w:r>
        <w:rPr>
          <w:rFonts w:hint="eastAsia" w:ascii="仿宋_GB2312" w:eastAsia="仿宋_GB2312" w:cs="仿宋_GB2312"/>
          <w:bCs/>
          <w:kern w:val="0"/>
          <w:sz w:val="32"/>
          <w:szCs w:val="32"/>
          <w:lang w:val="en-US" w:eastAsia="zh-CN"/>
        </w:rPr>
        <w:t>84.49</w:t>
      </w:r>
      <w:r>
        <w:rPr>
          <w:rFonts w:hint="eastAsia" w:ascii="仿宋_GB2312" w:eastAsia="仿宋_GB2312" w:cs="仿宋_GB2312"/>
          <w:bCs/>
          <w:kern w:val="0"/>
          <w:sz w:val="32"/>
          <w:szCs w:val="32"/>
        </w:rPr>
        <w:t xml:space="preserve">%。与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8</w:t>
      </w:r>
      <w:r>
        <w:rPr>
          <w:rFonts w:hint="eastAsia" w:ascii="仿宋_GB2312" w:eastAsia="仿宋_GB2312" w:cs="仿宋_GB2312"/>
          <w:bCs/>
          <w:kern w:val="0"/>
          <w:sz w:val="32"/>
          <w:szCs w:val="32"/>
        </w:rPr>
        <w:t xml:space="preserve"> 年相比，财政拨款支出</w:t>
      </w:r>
      <w:r>
        <w:rPr>
          <w:rFonts w:hint="eastAsia" w:ascii="仿宋_GB2312" w:eastAsia="仿宋_GB2312" w:cs="仿宋_GB2312"/>
          <w:bCs/>
          <w:kern w:val="0"/>
          <w:sz w:val="32"/>
          <w:szCs w:val="32"/>
          <w:lang w:eastAsia="zh-CN"/>
        </w:rPr>
        <w:t>增</w:t>
      </w:r>
      <w:r>
        <w:rPr>
          <w:rFonts w:hint="eastAsia" w:ascii="仿宋_GB2312" w:eastAsia="仿宋_GB2312" w:cs="仿宋_GB2312"/>
          <w:bCs/>
          <w:kern w:val="0"/>
          <w:sz w:val="32"/>
          <w:szCs w:val="32"/>
          <w:lang w:val="en-US" w:eastAsia="zh-CN"/>
        </w:rPr>
        <w:t>加6991.15</w:t>
      </w:r>
      <w:r>
        <w:rPr>
          <w:rFonts w:hint="eastAsia" w:ascii="仿宋_GB2312" w:eastAsia="仿宋_GB2312" w:cs="仿宋_GB2312"/>
          <w:bCs/>
          <w:kern w:val="0"/>
          <w:sz w:val="32"/>
          <w:szCs w:val="32"/>
        </w:rPr>
        <w:t xml:space="preserve"> 万元，</w:t>
      </w:r>
      <w:r>
        <w:rPr>
          <w:rFonts w:hint="eastAsia" w:ascii="仿宋_GB2312" w:eastAsia="仿宋_GB2312" w:cs="仿宋_GB2312"/>
          <w:bCs/>
          <w:kern w:val="0"/>
          <w:sz w:val="32"/>
          <w:szCs w:val="32"/>
          <w:lang w:eastAsia="zh-CN"/>
        </w:rPr>
        <w:t>增</w:t>
      </w:r>
      <w:r>
        <w:rPr>
          <w:rFonts w:hint="eastAsia" w:ascii="仿宋_GB2312" w:eastAsia="仿宋_GB2312" w:cs="仿宋_GB2312"/>
          <w:bCs/>
          <w:kern w:val="0"/>
          <w:sz w:val="32"/>
          <w:szCs w:val="32"/>
          <w:lang w:val="en-US" w:eastAsia="zh-CN"/>
        </w:rPr>
        <w:t>长543.02</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 年度财政拨款支出</w:t>
      </w:r>
      <w:r>
        <w:rPr>
          <w:rFonts w:hint="eastAsia" w:ascii="仿宋_GB2312" w:eastAsia="仿宋_GB2312" w:cs="仿宋_GB2312"/>
          <w:bCs/>
          <w:kern w:val="0"/>
          <w:sz w:val="32"/>
          <w:szCs w:val="32"/>
          <w:lang w:val="en-US" w:eastAsia="zh-CN"/>
        </w:rPr>
        <w:t>8278.60</w:t>
      </w:r>
      <w:r>
        <w:rPr>
          <w:rFonts w:hint="eastAsia" w:ascii="仿宋_GB2312" w:eastAsia="仿宋_GB2312" w:cs="仿宋_GB2312"/>
          <w:bCs/>
          <w:kern w:val="0"/>
          <w:sz w:val="32"/>
          <w:szCs w:val="32"/>
        </w:rPr>
        <w:t>万元，主要用于以下方面：一般公共服务（类）支出</w:t>
      </w:r>
      <w:r>
        <w:rPr>
          <w:rFonts w:hint="eastAsia" w:ascii="仿宋_GB2312" w:eastAsia="仿宋_GB2312" w:cs="仿宋_GB2312"/>
          <w:bCs/>
          <w:kern w:val="0"/>
          <w:sz w:val="32"/>
          <w:szCs w:val="32"/>
          <w:lang w:val="en-US" w:eastAsia="zh-CN"/>
        </w:rPr>
        <w:t>54.48</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0.66</w:t>
      </w: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社会保障和就业</w:t>
      </w:r>
      <w:r>
        <w:rPr>
          <w:rFonts w:hint="eastAsia" w:ascii="仿宋_GB2312" w:eastAsia="仿宋_GB2312" w:cs="仿宋_GB2312"/>
          <w:bCs/>
          <w:kern w:val="0"/>
          <w:sz w:val="32"/>
          <w:szCs w:val="32"/>
        </w:rPr>
        <w:t>（类）支出</w:t>
      </w:r>
      <w:r>
        <w:rPr>
          <w:rFonts w:hint="eastAsia" w:ascii="仿宋_GB2312" w:eastAsia="仿宋_GB2312" w:cs="仿宋_GB2312"/>
          <w:bCs/>
          <w:kern w:val="0"/>
          <w:sz w:val="32"/>
          <w:szCs w:val="32"/>
          <w:lang w:val="en-US" w:eastAsia="zh-CN"/>
        </w:rPr>
        <w:t>8071.94</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97.50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卫生健康</w:t>
      </w:r>
      <w:r>
        <w:rPr>
          <w:rFonts w:hint="eastAsia" w:ascii="仿宋_GB2312" w:eastAsia="仿宋_GB2312" w:cs="仿宋_GB2312"/>
          <w:bCs/>
          <w:kern w:val="0"/>
          <w:sz w:val="32"/>
          <w:szCs w:val="32"/>
        </w:rPr>
        <w:t>（类）支出</w:t>
      </w:r>
      <w:r>
        <w:rPr>
          <w:rFonts w:hint="eastAsia" w:ascii="仿宋_GB2312" w:eastAsia="仿宋_GB2312" w:cs="仿宋_GB2312"/>
          <w:bCs/>
          <w:kern w:val="0"/>
          <w:sz w:val="32"/>
          <w:szCs w:val="32"/>
          <w:lang w:val="en-US" w:eastAsia="zh-CN"/>
        </w:rPr>
        <w:t>13.06</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0.16</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城乡社区</w:t>
      </w:r>
      <w:r>
        <w:rPr>
          <w:rFonts w:hint="eastAsia" w:ascii="仿宋_GB2312" w:eastAsia="仿宋_GB2312" w:cs="仿宋_GB2312"/>
          <w:bCs/>
          <w:kern w:val="0"/>
          <w:sz w:val="32"/>
          <w:szCs w:val="32"/>
        </w:rPr>
        <w:t xml:space="preserve">（类）支出 </w:t>
      </w:r>
      <w:r>
        <w:rPr>
          <w:rFonts w:hint="eastAsia" w:ascii="仿宋_GB2312" w:eastAsia="仿宋_GB2312" w:cs="仿宋_GB2312"/>
          <w:bCs/>
          <w:kern w:val="0"/>
          <w:sz w:val="32"/>
          <w:szCs w:val="32"/>
          <w:lang w:val="en-US" w:eastAsia="zh-CN"/>
        </w:rPr>
        <w:t>124.19</w:t>
      </w:r>
      <w:r>
        <w:rPr>
          <w:rFonts w:hint="eastAsia" w:ascii="仿宋_GB2312" w:eastAsia="仿宋_GB2312" w:cs="仿宋_GB2312"/>
          <w:bCs/>
          <w:kern w:val="0"/>
          <w:sz w:val="32"/>
          <w:szCs w:val="32"/>
        </w:rPr>
        <w:t xml:space="preserve"> 万元，占</w:t>
      </w:r>
      <w:r>
        <w:rPr>
          <w:rFonts w:hint="eastAsia" w:ascii="仿宋_GB2312" w:eastAsia="仿宋_GB2312" w:cs="仿宋_GB2312"/>
          <w:bCs/>
          <w:kern w:val="0"/>
          <w:sz w:val="32"/>
          <w:szCs w:val="32"/>
          <w:lang w:val="en-US" w:eastAsia="zh-CN"/>
        </w:rPr>
        <w:t>1.50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住房保障</w:t>
      </w:r>
      <w:r>
        <w:rPr>
          <w:rFonts w:hint="eastAsia" w:ascii="仿宋_GB2312" w:eastAsia="仿宋_GB2312" w:cs="仿宋_GB2312"/>
          <w:bCs/>
          <w:kern w:val="0"/>
          <w:sz w:val="32"/>
          <w:szCs w:val="32"/>
        </w:rPr>
        <w:t>（类）支出</w:t>
      </w:r>
      <w:r>
        <w:rPr>
          <w:rFonts w:hint="eastAsia" w:ascii="仿宋_GB2312" w:eastAsia="仿宋_GB2312" w:cs="仿宋_GB2312"/>
          <w:bCs/>
          <w:kern w:val="0"/>
          <w:sz w:val="32"/>
          <w:szCs w:val="32"/>
          <w:lang w:val="en-US" w:eastAsia="zh-CN"/>
        </w:rPr>
        <w:t>14.94</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0.18</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 年度财政拨款支出年初预算为</w:t>
      </w:r>
      <w:r>
        <w:rPr>
          <w:rFonts w:hint="eastAsia" w:ascii="仿宋_GB2312" w:eastAsia="仿宋_GB2312" w:cs="仿宋_GB2312"/>
          <w:bCs/>
          <w:kern w:val="0"/>
          <w:sz w:val="32"/>
          <w:szCs w:val="32"/>
          <w:lang w:val="en-US" w:eastAsia="zh-CN"/>
        </w:rPr>
        <w:t>8278.60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8278.60</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%。其中：</w:t>
      </w:r>
    </w:p>
    <w:p>
      <w:pPr>
        <w:numPr>
          <w:ilvl w:val="0"/>
          <w:numId w:val="1"/>
        </w:num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一般公共服务（类）</w:t>
      </w:r>
      <w:r>
        <w:rPr>
          <w:rFonts w:hint="eastAsia" w:ascii="仿宋_GB2312" w:eastAsia="仿宋_GB2312" w:cs="仿宋_GB2312"/>
          <w:bCs/>
          <w:kern w:val="0"/>
          <w:sz w:val="32"/>
          <w:szCs w:val="32"/>
          <w:lang w:val="en-US" w:eastAsia="zh-CN"/>
        </w:rPr>
        <w:t>人力资源事务</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一般</w:t>
      </w:r>
      <w:r>
        <w:rPr>
          <w:rFonts w:hint="eastAsia" w:ascii="仿宋_GB2312" w:eastAsia="仿宋_GB2312" w:cs="仿宋_GB2312"/>
          <w:bCs/>
          <w:kern w:val="0"/>
          <w:sz w:val="32"/>
          <w:szCs w:val="32"/>
        </w:rPr>
        <w:t>行政</w:t>
      </w:r>
      <w:r>
        <w:rPr>
          <w:rFonts w:hint="eastAsia" w:ascii="仿宋_GB2312" w:eastAsia="仿宋_GB2312" w:cs="仿宋_GB2312"/>
          <w:bCs/>
          <w:kern w:val="0"/>
          <w:sz w:val="32"/>
          <w:szCs w:val="32"/>
          <w:lang w:val="en-US" w:eastAsia="zh-CN"/>
        </w:rPr>
        <w:t>管理事务</w:t>
      </w:r>
      <w:r>
        <w:rPr>
          <w:rFonts w:hint="eastAsia" w:ascii="仿宋_GB2312" w:eastAsia="仿宋_GB2312" w:cs="仿宋_GB2312"/>
          <w:bCs/>
          <w:kern w:val="0"/>
          <w:sz w:val="32"/>
          <w:szCs w:val="32"/>
        </w:rPr>
        <w:t>（项）。 年初预算为</w:t>
      </w:r>
      <w:r>
        <w:rPr>
          <w:rFonts w:hint="eastAsia" w:ascii="仿宋_GB2312" w:eastAsia="仿宋_GB2312" w:cs="仿宋_GB2312"/>
          <w:bCs/>
          <w:kern w:val="0"/>
          <w:sz w:val="32"/>
          <w:szCs w:val="32"/>
          <w:lang w:val="en-US" w:eastAsia="zh-CN"/>
        </w:rPr>
        <w:t>46.84</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46.84</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46.84</w:t>
      </w:r>
      <w:r>
        <w:rPr>
          <w:rFonts w:hint="eastAsia" w:ascii="仿宋_GB2312" w:eastAsia="仿宋_GB2312" w:cs="仿宋_GB2312"/>
          <w:bCs/>
          <w:kern w:val="0"/>
          <w:sz w:val="32"/>
          <w:szCs w:val="32"/>
        </w:rPr>
        <w:t>%。</w:t>
      </w:r>
    </w:p>
    <w:p>
      <w:pPr>
        <w:numPr>
          <w:ilvl w:val="0"/>
          <w:numId w:val="0"/>
        </w:num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2.一般公共服务（类）</w:t>
      </w:r>
      <w:r>
        <w:rPr>
          <w:rFonts w:hint="eastAsia" w:ascii="仿宋_GB2312" w:eastAsia="仿宋_GB2312" w:cs="仿宋_GB2312"/>
          <w:bCs/>
          <w:kern w:val="0"/>
          <w:sz w:val="32"/>
          <w:szCs w:val="32"/>
          <w:lang w:val="en-US" w:eastAsia="zh-CN"/>
        </w:rPr>
        <w:t>人力资源事务</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其他人力资源事务支出</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7.64</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7.64</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3.</w:t>
      </w:r>
      <w:r>
        <w:rPr>
          <w:rFonts w:hint="eastAsia" w:ascii="仿宋_GB2312" w:eastAsia="仿宋_GB2312" w:cs="仿宋_GB2312"/>
          <w:bCs/>
          <w:kern w:val="0"/>
          <w:sz w:val="32"/>
          <w:szCs w:val="32"/>
          <w:lang w:val="en-US" w:eastAsia="zh-CN"/>
        </w:rPr>
        <w:t>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人力资源和社会保障管理事务</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行政运行</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161.84</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161.84</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4</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人力资源和社会保障管理事务</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劳动保障监察</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21.84</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21.84</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5</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人力资源和社会保障管理事务</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社会保险经办机构</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3.86</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3.86</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6</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人力资源和社会保障管理事务</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其他人力资源和社会保障管理事务支出</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49.36</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46.36</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7</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行政事业单位离退休</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机关事业单位基本养老保险缴费支出</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11.69</w:t>
      </w:r>
      <w:r>
        <w:rPr>
          <w:rFonts w:hint="eastAsia" w:ascii="仿宋_GB2312" w:eastAsia="仿宋_GB2312" w:cs="仿宋_GB2312"/>
          <w:bCs/>
          <w:kern w:val="0"/>
          <w:sz w:val="32"/>
          <w:szCs w:val="32"/>
        </w:rPr>
        <w:t>元，支出决算为</w:t>
      </w:r>
      <w:r>
        <w:rPr>
          <w:rFonts w:hint="eastAsia" w:ascii="仿宋_GB2312" w:eastAsia="仿宋_GB2312" w:cs="仿宋_GB2312"/>
          <w:bCs/>
          <w:kern w:val="0"/>
          <w:sz w:val="32"/>
          <w:szCs w:val="32"/>
          <w:lang w:val="en-US" w:eastAsia="zh-CN"/>
        </w:rPr>
        <w:t>11.69</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8</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企业改革补助</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其他企业改革发展补助</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0.33</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0.33</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就业补助</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公益性岗位补贴</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1.99</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1.99</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10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就业补助</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其他就业补助支出</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12.60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12.60</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11</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财政对基本养老保险基金的补助</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财政对企业职工基本养老保险基金的补助</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3130.24</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3130.24</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12</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财政对基本养老保险基金的补助</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财政对城乡居民基本养老保险基金的补助</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1102.17</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1102.17</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3.</w:t>
      </w:r>
      <w:r>
        <w:rPr>
          <w:rFonts w:hint="eastAsia" w:ascii="仿宋_GB2312" w:eastAsia="仿宋_GB2312" w:cs="仿宋_GB2312"/>
          <w:bCs/>
          <w:kern w:val="0"/>
          <w:sz w:val="32"/>
          <w:szCs w:val="32"/>
          <w:lang w:val="en-US" w:eastAsia="zh-CN"/>
        </w:rPr>
        <w:t>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其他社会保障和就业支出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其他社会保障和就业支出</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3576.02</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3576.02</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14</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卫生健康支出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行政事业单位医疗</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行政单位医疗</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5.79</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5.79</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15</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卫生健康支出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行政事业单位医疗</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公务员医疗补助</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4.05</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4.05</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16</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卫生健康支出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医疗保障管理事务</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其他医疗保障管理事务支出</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0.91</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0.91</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17</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卫生健康支出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其他卫生健康支出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其他卫生健康支出</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2.31</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2.31</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18</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城乡社区支出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其他城乡社区支出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其他城乡社区支出</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124.19</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124.19</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19</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val="en-US" w:eastAsia="zh-CN"/>
        </w:rPr>
        <w:t>住房保障支出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住房保障支出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住房公积金</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14.94</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14.94</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p>
    <w:p>
      <w:pPr>
        <w:autoSpaceDE w:val="0"/>
        <w:autoSpaceDN w:val="0"/>
        <w:adjustRightInd w:val="0"/>
        <w:spacing w:line="560" w:lineRule="exact"/>
        <w:ind w:firstLine="643" w:firstLineChars="200"/>
        <w:jc w:val="left"/>
        <w:rPr>
          <w:rFonts w:hint="eastAsia" w:ascii="仿宋_GB2312" w:eastAsia="仿宋_GB2312" w:cs="仿宋_GB2312"/>
          <w:b/>
          <w:bCs w:val="0"/>
          <w:kern w:val="0"/>
          <w:sz w:val="32"/>
          <w:szCs w:val="32"/>
          <w:highlight w:val="none"/>
          <w:lang w:eastAsia="zh-CN"/>
        </w:rPr>
      </w:pPr>
      <w:r>
        <w:rPr>
          <w:rFonts w:hint="eastAsia" w:ascii="仿宋_GB2312" w:eastAsia="仿宋_GB2312" w:cs="仿宋_GB2312"/>
          <w:b/>
          <w:bCs w:val="0"/>
          <w:kern w:val="0"/>
          <w:sz w:val="32"/>
          <w:szCs w:val="32"/>
        </w:rPr>
        <w:t>六、</w:t>
      </w:r>
      <w:r>
        <w:rPr>
          <w:rFonts w:hint="eastAsia" w:ascii="仿宋_GB2312" w:eastAsia="仿宋_GB2312" w:cs="仿宋_GB2312"/>
          <w:b/>
          <w:bCs w:val="0"/>
          <w:kern w:val="0"/>
          <w:sz w:val="32"/>
          <w:szCs w:val="32"/>
          <w:highlight w:val="none"/>
          <w:lang w:eastAsia="zh-CN"/>
        </w:rPr>
        <w:t>201</w:t>
      </w:r>
      <w:r>
        <w:rPr>
          <w:rFonts w:hint="eastAsia" w:ascii="仿宋_GB2312" w:eastAsia="仿宋_GB2312" w:cs="仿宋_GB2312"/>
          <w:b/>
          <w:bCs w:val="0"/>
          <w:kern w:val="0"/>
          <w:sz w:val="32"/>
          <w:szCs w:val="32"/>
          <w:highlight w:val="none"/>
          <w:lang w:val="en-US" w:eastAsia="zh-CN"/>
        </w:rPr>
        <w:t>9</w:t>
      </w:r>
      <w:r>
        <w:rPr>
          <w:rFonts w:hint="eastAsia" w:ascii="仿宋_GB2312" w:eastAsia="仿宋_GB2312" w:cs="仿宋_GB2312"/>
          <w:b/>
          <w:bCs w:val="0"/>
          <w:kern w:val="0"/>
          <w:sz w:val="32"/>
          <w:szCs w:val="32"/>
          <w:highlight w:val="none"/>
        </w:rPr>
        <w:t>年度一般公共预算财政拨款基本支出决算情况</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rPr>
      </w:pPr>
      <w:r>
        <w:rPr>
          <w:rFonts w:hint="eastAsia" w:ascii="仿宋_GB2312" w:eastAsia="仿宋_GB2312" w:cs="仿宋_GB2312"/>
          <w:b w:val="0"/>
          <w:bCs/>
          <w:kern w:val="0"/>
          <w:sz w:val="32"/>
          <w:szCs w:val="32"/>
          <w:lang w:eastAsia="zh-CN"/>
        </w:rPr>
        <w:t>201</w:t>
      </w:r>
      <w:r>
        <w:rPr>
          <w:rFonts w:hint="eastAsia" w:ascii="仿宋_GB2312" w:eastAsia="仿宋_GB2312" w:cs="仿宋_GB2312"/>
          <w:b w:val="0"/>
          <w:bCs/>
          <w:kern w:val="0"/>
          <w:sz w:val="32"/>
          <w:szCs w:val="32"/>
          <w:lang w:val="en-US" w:eastAsia="zh-CN"/>
        </w:rPr>
        <w:t>9</w:t>
      </w:r>
      <w:r>
        <w:rPr>
          <w:rFonts w:hint="eastAsia" w:ascii="仿宋_GB2312" w:eastAsia="仿宋_GB2312" w:cs="仿宋_GB2312"/>
          <w:b w:val="0"/>
          <w:bCs/>
          <w:kern w:val="0"/>
          <w:sz w:val="32"/>
          <w:szCs w:val="32"/>
        </w:rPr>
        <w:t>年度财政拨款基本支出</w:t>
      </w:r>
      <w:r>
        <w:rPr>
          <w:rFonts w:hint="eastAsia" w:ascii="仿宋_GB2312" w:eastAsia="仿宋_GB2312" w:cs="仿宋_GB2312"/>
          <w:b w:val="0"/>
          <w:bCs/>
          <w:kern w:val="0"/>
          <w:sz w:val="32"/>
          <w:szCs w:val="32"/>
          <w:lang w:val="en-US" w:eastAsia="zh-CN"/>
        </w:rPr>
        <w:t>120.47</w:t>
      </w:r>
      <w:r>
        <w:rPr>
          <w:rFonts w:hint="eastAsia" w:ascii="仿宋_GB2312" w:eastAsia="仿宋_GB2312" w:cs="仿宋_GB2312"/>
          <w:b w:val="0"/>
          <w:bCs/>
          <w:kern w:val="0"/>
          <w:sz w:val="32"/>
          <w:szCs w:val="32"/>
        </w:rPr>
        <w:t>万元，其中：</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rPr>
      </w:pPr>
      <w:r>
        <w:rPr>
          <w:rFonts w:hint="eastAsia" w:ascii="仿宋_GB2312" w:eastAsia="仿宋_GB2312" w:cs="仿宋_GB2312"/>
          <w:b w:val="0"/>
          <w:bCs/>
          <w:kern w:val="0"/>
          <w:sz w:val="32"/>
          <w:szCs w:val="32"/>
        </w:rPr>
        <w:t xml:space="preserve"> 人员经费</w:t>
      </w:r>
      <w:r>
        <w:rPr>
          <w:rFonts w:hint="eastAsia" w:ascii="仿宋_GB2312" w:eastAsia="仿宋_GB2312" w:cs="仿宋_GB2312"/>
          <w:b w:val="0"/>
          <w:bCs/>
          <w:kern w:val="0"/>
          <w:sz w:val="32"/>
          <w:szCs w:val="32"/>
          <w:lang w:val="en-US" w:eastAsia="zh-CN"/>
        </w:rPr>
        <w:t>105.05</w:t>
      </w:r>
      <w:r>
        <w:rPr>
          <w:rFonts w:hint="eastAsia" w:ascii="仿宋_GB2312" w:eastAsia="仿宋_GB2312" w:cs="仿宋_GB2312"/>
          <w:b w:val="0"/>
          <w:bCs/>
          <w:kern w:val="0"/>
          <w:sz w:val="32"/>
          <w:szCs w:val="32"/>
        </w:rPr>
        <w:t>万元，主要包括：基本工资、机关事业单位基本养老保险缴费、</w:t>
      </w:r>
      <w:r>
        <w:rPr>
          <w:rFonts w:hint="eastAsia" w:ascii="仿宋_GB2312" w:eastAsia="仿宋_GB2312" w:cs="仿宋_GB2312"/>
          <w:b w:val="0"/>
          <w:bCs/>
          <w:kern w:val="0"/>
          <w:sz w:val="32"/>
          <w:szCs w:val="32"/>
          <w:lang w:val="en-US" w:eastAsia="zh-CN"/>
        </w:rPr>
        <w:t>职工基本医疗保险缴费</w:t>
      </w:r>
      <w:r>
        <w:rPr>
          <w:rFonts w:hint="eastAsia" w:ascii="仿宋_GB2312" w:eastAsia="仿宋_GB2312" w:cs="仿宋_GB2312"/>
          <w:b w:val="0"/>
          <w:bCs/>
          <w:kern w:val="0"/>
          <w:sz w:val="32"/>
          <w:szCs w:val="32"/>
        </w:rPr>
        <w:t>、</w:t>
      </w:r>
      <w:r>
        <w:rPr>
          <w:rFonts w:hint="eastAsia" w:ascii="仿宋_GB2312" w:eastAsia="仿宋_GB2312" w:cs="仿宋_GB2312"/>
          <w:b w:val="0"/>
          <w:bCs/>
          <w:kern w:val="0"/>
          <w:sz w:val="32"/>
          <w:szCs w:val="32"/>
          <w:lang w:val="en-US" w:eastAsia="zh-CN"/>
        </w:rPr>
        <w:t>公务员医疗补助缴费</w:t>
      </w:r>
      <w:r>
        <w:rPr>
          <w:rFonts w:hint="eastAsia" w:ascii="仿宋_GB2312" w:eastAsia="仿宋_GB2312" w:cs="仿宋_GB2312"/>
          <w:b w:val="0"/>
          <w:bCs/>
          <w:kern w:val="0"/>
          <w:sz w:val="32"/>
          <w:szCs w:val="32"/>
        </w:rPr>
        <w:t>、住房公积金；</w:t>
      </w:r>
    </w:p>
    <w:p>
      <w:pPr>
        <w:autoSpaceDE w:val="0"/>
        <w:autoSpaceDN w:val="0"/>
        <w:adjustRightInd w:val="0"/>
        <w:spacing w:line="560" w:lineRule="exact"/>
        <w:ind w:firstLine="640" w:firstLineChars="200"/>
        <w:jc w:val="left"/>
        <w:rPr>
          <w:rFonts w:hint="eastAsia" w:ascii="仿宋_GB2312" w:eastAsia="仿宋_GB2312" w:cs="仿宋_GB2312"/>
          <w:b w:val="0"/>
          <w:bCs/>
          <w:kern w:val="0"/>
          <w:sz w:val="32"/>
          <w:szCs w:val="32"/>
          <w:lang w:eastAsia="zh-CN"/>
        </w:rPr>
      </w:pPr>
      <w:r>
        <w:rPr>
          <w:rFonts w:hint="eastAsia" w:ascii="仿宋_GB2312" w:eastAsia="仿宋_GB2312" w:cs="仿宋_GB2312"/>
          <w:b w:val="0"/>
          <w:bCs/>
          <w:kern w:val="0"/>
          <w:sz w:val="32"/>
          <w:szCs w:val="32"/>
        </w:rPr>
        <w:t>公用经费</w:t>
      </w:r>
      <w:r>
        <w:rPr>
          <w:rFonts w:hint="eastAsia" w:ascii="仿宋_GB2312" w:eastAsia="仿宋_GB2312" w:cs="仿宋_GB2312"/>
          <w:b w:val="0"/>
          <w:bCs/>
          <w:kern w:val="0"/>
          <w:sz w:val="32"/>
          <w:szCs w:val="32"/>
          <w:lang w:val="en-US" w:eastAsia="zh-CN"/>
        </w:rPr>
        <w:t>15.42</w:t>
      </w:r>
      <w:r>
        <w:rPr>
          <w:rFonts w:hint="eastAsia" w:ascii="仿宋_GB2312" w:eastAsia="仿宋_GB2312" w:cs="仿宋_GB2312"/>
          <w:b w:val="0"/>
          <w:bCs/>
          <w:kern w:val="0"/>
          <w:sz w:val="32"/>
          <w:szCs w:val="32"/>
        </w:rPr>
        <w:t>万元，主要 包括：办公费、印刷费、邮电费、物业管理费、差旅费、劳务费、其他交通费用</w:t>
      </w:r>
      <w:r>
        <w:rPr>
          <w:rFonts w:hint="eastAsia" w:ascii="仿宋_GB2312" w:eastAsia="仿宋_GB2312" w:cs="仿宋_GB2312"/>
          <w:b w:val="0"/>
          <w:bCs/>
          <w:kern w:val="0"/>
          <w:sz w:val="32"/>
          <w:szCs w:val="32"/>
          <w:lang w:eastAsia="zh-CN"/>
        </w:rPr>
        <w:t>。</w:t>
      </w:r>
    </w:p>
    <w:p>
      <w:pPr>
        <w:autoSpaceDE w:val="0"/>
        <w:autoSpaceDN w:val="0"/>
        <w:adjustRightInd w:val="0"/>
        <w:spacing w:line="560" w:lineRule="exact"/>
        <w:ind w:firstLine="643"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
          <w:bCs w:val="0"/>
          <w:kern w:val="0"/>
          <w:sz w:val="32"/>
          <w:szCs w:val="32"/>
        </w:rPr>
        <w:t>七、</w:t>
      </w:r>
      <w:r>
        <w:rPr>
          <w:rFonts w:hint="eastAsia" w:ascii="仿宋_GB2312" w:eastAsia="仿宋_GB2312" w:cs="仿宋_GB2312"/>
          <w:b/>
          <w:bCs w:val="0"/>
          <w:kern w:val="0"/>
          <w:sz w:val="32"/>
          <w:szCs w:val="32"/>
          <w:lang w:eastAsia="zh-CN"/>
        </w:rPr>
        <w:t>201</w:t>
      </w:r>
      <w:r>
        <w:rPr>
          <w:rFonts w:hint="eastAsia" w:ascii="仿宋_GB2312" w:eastAsia="仿宋_GB2312" w:cs="仿宋_GB2312"/>
          <w:b/>
          <w:bCs w:val="0"/>
          <w:kern w:val="0"/>
          <w:sz w:val="32"/>
          <w:szCs w:val="32"/>
          <w:lang w:val="en-US" w:eastAsia="zh-CN"/>
        </w:rPr>
        <w:t>9</w:t>
      </w:r>
      <w:r>
        <w:rPr>
          <w:rFonts w:hint="eastAsia" w:ascii="仿宋_GB2312" w:eastAsia="仿宋_GB2312" w:cs="仿宋_GB2312"/>
          <w:b/>
          <w:bCs w:val="0"/>
          <w:kern w:val="0"/>
          <w:sz w:val="32"/>
          <w:szCs w:val="32"/>
        </w:rPr>
        <w:t xml:space="preserve"> 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 年度“三公”经费财政拨款支出预算为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万元，其中：因公出国（境）费支出决算为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万元；公务用车购置及运行费支出决算为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万元；公务接待费支出决算为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年度“三公”经费财政拨款支出决算数比</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8</w:t>
      </w:r>
      <w:r>
        <w:rPr>
          <w:rFonts w:hint="eastAsia" w:ascii="仿宋_GB2312" w:eastAsia="仿宋_GB2312" w:cs="仿宋_GB2312"/>
          <w:bCs/>
          <w:kern w:val="0"/>
          <w:sz w:val="32"/>
          <w:szCs w:val="32"/>
        </w:rPr>
        <w:t>年减少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%，其中：因公出国（境）费支出决算减少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%；公务用车购置及运行费支出决算减少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%；公务接待费支出决算减少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年度“三公”经费财政拨款支出决算中，因公出国（境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%；公务用车购置及运行费 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%；公务接待费支出决算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%。具体情况如下：  </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万元。全年安排机关和所属单位因公出国 （境）团组0个，累计0人次。</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2.公务用车购置及运行费支出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万元。其中： 公务用车购置支出为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万元。公务用车运行支出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万元。主要用于</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年，机关所属单位开支财政拨款的公务用车保有量为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辆。</w:t>
      </w:r>
    </w:p>
    <w:p>
      <w:pPr>
        <w:autoSpaceDE w:val="0"/>
        <w:autoSpaceDN w:val="0"/>
        <w:adjustRightInd w:val="0"/>
        <w:spacing w:line="560" w:lineRule="exact"/>
        <w:ind w:firstLine="64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3.公务接待费支出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万元。其中：</w:t>
      </w:r>
    </w:p>
    <w:p>
      <w:pPr>
        <w:autoSpaceDE w:val="0"/>
        <w:autoSpaceDN w:val="0"/>
        <w:adjustRightInd w:val="0"/>
        <w:spacing w:line="560" w:lineRule="exact"/>
        <w:ind w:firstLine="64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外宾接待支出0万元。2019 年共接待国（境）外来访团组0个、来访外宾0人次。    </w:t>
      </w:r>
    </w:p>
    <w:p>
      <w:pPr>
        <w:autoSpaceDE w:val="0"/>
        <w:autoSpaceDN w:val="0"/>
        <w:adjustRightInd w:val="0"/>
        <w:spacing w:line="560" w:lineRule="exact"/>
        <w:ind w:firstLine="64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国内公务接待支出0万元。2019 年共接待国内来访团组0个、来宾0人次</w:t>
      </w:r>
      <w:r>
        <w:rPr>
          <w:rFonts w:hint="eastAsia" w:ascii="仿宋_GB2312" w:eastAsia="仿宋_GB2312" w:cs="仿宋_GB2312"/>
          <w:bCs/>
          <w:kern w:val="0"/>
          <w:sz w:val="32"/>
          <w:szCs w:val="32"/>
          <w:lang w:eastAsia="zh-CN"/>
        </w:rPr>
        <w:t>。</w:t>
      </w:r>
    </w:p>
    <w:p>
      <w:pPr>
        <w:autoSpaceDE w:val="0"/>
        <w:autoSpaceDN w:val="0"/>
        <w:adjustRightInd w:val="0"/>
        <w:spacing w:line="560" w:lineRule="exact"/>
        <w:ind w:firstLine="0" w:firstLineChars="0"/>
        <w:jc w:val="left"/>
        <w:rPr>
          <w:rFonts w:hint="eastAsia" w:ascii="仿宋_GB2312" w:eastAsia="仿宋_GB2312" w:cs="仿宋_GB2312"/>
          <w:b/>
          <w:bCs w:val="0"/>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
          <w:bCs w:val="0"/>
          <w:kern w:val="0"/>
          <w:sz w:val="32"/>
          <w:szCs w:val="32"/>
          <w:lang w:val="en-US" w:eastAsia="zh-CN"/>
        </w:rPr>
        <w:t xml:space="preserve"> </w:t>
      </w:r>
      <w:r>
        <w:rPr>
          <w:rFonts w:hint="eastAsia" w:ascii="仿宋_GB2312" w:eastAsia="仿宋_GB2312" w:cs="仿宋_GB2312"/>
          <w:b/>
          <w:bCs w:val="0"/>
          <w:kern w:val="0"/>
          <w:sz w:val="32"/>
          <w:szCs w:val="32"/>
        </w:rPr>
        <w:t>八、</w:t>
      </w:r>
      <w:r>
        <w:rPr>
          <w:rFonts w:hint="eastAsia" w:ascii="仿宋_GB2312" w:eastAsia="仿宋_GB2312" w:cs="仿宋_GB2312"/>
          <w:b/>
          <w:bCs w:val="0"/>
          <w:kern w:val="0"/>
          <w:sz w:val="32"/>
          <w:szCs w:val="32"/>
          <w:lang w:eastAsia="zh-CN"/>
        </w:rPr>
        <w:t>201</w:t>
      </w:r>
      <w:r>
        <w:rPr>
          <w:rFonts w:hint="eastAsia" w:ascii="仿宋_GB2312" w:eastAsia="仿宋_GB2312" w:cs="仿宋_GB2312"/>
          <w:b/>
          <w:bCs w:val="0"/>
          <w:kern w:val="0"/>
          <w:sz w:val="32"/>
          <w:szCs w:val="32"/>
          <w:lang w:val="en-US" w:eastAsia="zh-CN"/>
        </w:rPr>
        <w:t>9</w:t>
      </w:r>
      <w:r>
        <w:rPr>
          <w:rFonts w:hint="eastAsia" w:ascii="仿宋_GB2312" w:eastAsia="仿宋_GB2312" w:cs="仿宋_GB2312"/>
          <w:b/>
          <w:bCs w:val="0"/>
          <w:kern w:val="0"/>
          <w:sz w:val="32"/>
          <w:szCs w:val="32"/>
        </w:rPr>
        <w:t xml:space="preserve"> 年度政府性基金预算财政拨款收入支出决算情况说明 </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本部门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年度政府基金预算财政拨款收、支总决算 </w:t>
      </w:r>
      <w:r>
        <w:rPr>
          <w:rFonts w:hint="eastAsia" w:ascii="仿宋_GB2312" w:eastAsia="仿宋_GB2312" w:cs="仿宋_GB2312"/>
          <w:bCs/>
          <w:kern w:val="0"/>
          <w:sz w:val="32"/>
          <w:szCs w:val="32"/>
          <w:lang w:val="en-US" w:eastAsia="zh-CN"/>
        </w:rPr>
        <w:t>1397.23</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1395.04</w:t>
      </w:r>
      <w:r>
        <w:rPr>
          <w:rFonts w:hint="eastAsia" w:ascii="仿宋_GB2312" w:eastAsia="仿宋_GB2312" w:cs="仿宋_GB2312"/>
          <w:bCs/>
          <w:kern w:val="0"/>
          <w:sz w:val="32"/>
          <w:szCs w:val="32"/>
        </w:rPr>
        <w:t xml:space="preserve">万元。与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8</w:t>
      </w:r>
      <w:r>
        <w:rPr>
          <w:rFonts w:hint="eastAsia" w:ascii="仿宋_GB2312" w:eastAsia="仿宋_GB2312" w:cs="仿宋_GB2312"/>
          <w:bCs/>
          <w:kern w:val="0"/>
          <w:sz w:val="32"/>
          <w:szCs w:val="32"/>
        </w:rPr>
        <w:t xml:space="preserve"> 年相比，收、支总计各增加</w:t>
      </w:r>
      <w:r>
        <w:rPr>
          <w:rFonts w:hint="eastAsia" w:ascii="仿宋_GB2312" w:eastAsia="仿宋_GB2312" w:cs="仿宋_GB2312"/>
          <w:bCs/>
          <w:kern w:val="0"/>
          <w:sz w:val="32"/>
          <w:szCs w:val="32"/>
          <w:lang w:val="en-US" w:eastAsia="zh-CN"/>
        </w:rPr>
        <w:t>1257.56万元、1256.13</w:t>
      </w:r>
      <w:r>
        <w:rPr>
          <w:rFonts w:hint="eastAsia" w:ascii="仿宋_GB2312" w:eastAsia="仿宋_GB2312" w:cs="仿宋_GB2312"/>
          <w:bCs/>
          <w:kern w:val="0"/>
          <w:sz w:val="32"/>
          <w:szCs w:val="32"/>
        </w:rPr>
        <w:t>万元，增长</w:t>
      </w:r>
      <w:r>
        <w:rPr>
          <w:rFonts w:hint="eastAsia" w:ascii="仿宋_GB2312" w:eastAsia="仿宋_GB2312" w:cs="仿宋_GB2312"/>
          <w:bCs/>
          <w:kern w:val="0"/>
          <w:sz w:val="32"/>
          <w:szCs w:val="32"/>
          <w:lang w:val="en-US" w:eastAsia="zh-CN"/>
        </w:rPr>
        <w:t>900.38%、904.28</w:t>
      </w:r>
      <w:r>
        <w:rPr>
          <w:rFonts w:hint="eastAsia" w:ascii="仿宋_GB2312" w:eastAsia="仿宋_GB2312" w:cs="仿宋_GB2312"/>
          <w:bCs/>
          <w:kern w:val="0"/>
          <w:sz w:val="32"/>
          <w:szCs w:val="32"/>
        </w:rPr>
        <w:t>%。其中，支出情况为：</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年基金拨款年初预算为</w:t>
      </w:r>
      <w:r>
        <w:rPr>
          <w:rFonts w:hint="eastAsia" w:ascii="仿宋_GB2312" w:eastAsia="仿宋_GB2312" w:cs="仿宋_GB2312"/>
          <w:bCs/>
          <w:kern w:val="0"/>
          <w:sz w:val="32"/>
          <w:szCs w:val="32"/>
          <w:lang w:val="en-US" w:eastAsia="zh-CN"/>
        </w:rPr>
        <w:t>1397.04</w:t>
      </w:r>
      <w:r>
        <w:rPr>
          <w:rFonts w:hint="eastAsia" w:ascii="仿宋_GB2312" w:eastAsia="仿宋_GB2312" w:cs="仿宋_GB2312"/>
          <w:bCs/>
          <w:kern w:val="0"/>
          <w:sz w:val="32"/>
          <w:szCs w:val="32"/>
        </w:rPr>
        <w:t>万元，支出决算</w:t>
      </w:r>
      <w:r>
        <w:rPr>
          <w:rFonts w:hint="eastAsia" w:ascii="仿宋_GB2312" w:eastAsia="仿宋_GB2312" w:cs="仿宋_GB2312"/>
          <w:bCs/>
          <w:kern w:val="0"/>
          <w:sz w:val="32"/>
          <w:szCs w:val="32"/>
          <w:lang w:val="en-US" w:eastAsia="zh-CN"/>
        </w:rPr>
        <w:t>1397.04</w:t>
      </w:r>
      <w:r>
        <w:rPr>
          <w:rFonts w:hint="eastAsia" w:ascii="仿宋_GB2312" w:eastAsia="仿宋_GB2312" w:cs="仿宋_GB2312"/>
          <w:bCs/>
          <w:kern w:val="0"/>
          <w:sz w:val="32"/>
          <w:szCs w:val="32"/>
        </w:rPr>
        <w:t>万元，完成年初预算</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%。其中：</w:t>
      </w:r>
    </w:p>
    <w:p>
      <w:pPr>
        <w:autoSpaceDE w:val="0"/>
        <w:autoSpaceDN w:val="0"/>
        <w:adjustRightInd w:val="0"/>
        <w:spacing w:line="560" w:lineRule="exact"/>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1.城乡社区支出（类）</w:t>
      </w:r>
      <w:r>
        <w:rPr>
          <w:rFonts w:hint="eastAsia" w:ascii="仿宋_GB2312" w:eastAsia="仿宋_GB2312" w:cs="仿宋_GB2312"/>
          <w:bCs/>
          <w:kern w:val="0"/>
          <w:sz w:val="32"/>
          <w:szCs w:val="32"/>
          <w:lang w:val="en-US" w:eastAsia="zh-CN"/>
        </w:rPr>
        <w:t>国有土地使用权出让收入及对应专项债务收入</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补助被征地农民支出</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1395.04</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1395.04</w:t>
      </w:r>
      <w:r>
        <w:rPr>
          <w:rFonts w:hint="eastAsia" w:ascii="仿宋_GB2312" w:eastAsia="仿宋_GB2312" w:cs="仿宋_GB2312"/>
          <w:bCs/>
          <w:kern w:val="0"/>
          <w:sz w:val="32"/>
          <w:szCs w:val="32"/>
        </w:rPr>
        <w:t xml:space="preserve">万元，完成年初预算的 </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p>
    <w:p>
      <w:pPr>
        <w:autoSpaceDE w:val="0"/>
        <w:autoSpaceDN w:val="0"/>
        <w:adjustRightInd w:val="0"/>
        <w:ind w:firstLine="643" w:firstLineChars="200"/>
        <w:jc w:val="left"/>
        <w:rPr>
          <w:rFonts w:hint="eastAsia" w:ascii="仿宋_GB2312" w:eastAsia="仿宋_GB2312" w:cs="仿宋_GB2312"/>
          <w:b/>
          <w:bCs w:val="0"/>
          <w:kern w:val="0"/>
          <w:sz w:val="32"/>
          <w:szCs w:val="32"/>
        </w:rPr>
      </w:pPr>
      <w:r>
        <w:rPr>
          <w:rFonts w:hint="eastAsia" w:ascii="仿宋_GB2312" w:eastAsia="仿宋_GB2312" w:cs="仿宋_GB2312"/>
          <w:b/>
          <w:bCs w:val="0"/>
          <w:kern w:val="0"/>
          <w:sz w:val="32"/>
          <w:szCs w:val="32"/>
          <w:lang w:eastAsia="zh-CN"/>
        </w:rPr>
        <w:t>九、</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ascii="仿宋_GB2312" w:eastAsia="仿宋_GB2312" w:cs="仿宋_GB2312"/>
          <w:b/>
          <w:bCs w:val="0"/>
          <w:kern w:val="0"/>
          <w:sz w:val="32"/>
          <w:szCs w:val="32"/>
        </w:rPr>
        <w:t xml:space="preserve"> 年度预算绩效情况说明</w:t>
      </w:r>
    </w:p>
    <w:p>
      <w:pPr>
        <w:numPr>
          <w:ilvl w:val="0"/>
          <w:numId w:val="2"/>
        </w:numPr>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numPr>
          <w:ilvl w:val="0"/>
          <w:numId w:val="0"/>
        </w:numPr>
        <w:autoSpaceDE w:val="0"/>
        <w:autoSpaceDN w:val="0"/>
        <w:adjustRightInd w:val="0"/>
        <w:ind w:firstLine="0" w:firstLineChars="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rPr>
        <w:t xml:space="preserve"> 根据财政预算管理要求，我部门组织对</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年度一般公共预算项目支出全面开展绩效自评。</w:t>
      </w:r>
      <w:r>
        <w:rPr>
          <w:rFonts w:hint="eastAsia" w:ascii="仿宋_GB2312" w:eastAsia="仿宋_GB2312" w:cs="仿宋_GB2312"/>
          <w:bCs/>
          <w:kern w:val="0"/>
          <w:sz w:val="32"/>
          <w:szCs w:val="32"/>
          <w:lang w:val="en-US" w:eastAsia="zh-CN"/>
        </w:rPr>
        <w:t>预算</w:t>
      </w:r>
      <w:r>
        <w:rPr>
          <w:rFonts w:hint="eastAsia" w:ascii="仿宋_GB2312" w:eastAsia="仿宋_GB2312" w:cs="仿宋_GB2312"/>
          <w:bCs/>
          <w:kern w:val="0"/>
          <w:sz w:val="32"/>
          <w:szCs w:val="32"/>
        </w:rPr>
        <w:t>项目</w:t>
      </w:r>
      <w:r>
        <w:rPr>
          <w:rFonts w:hint="eastAsia" w:ascii="仿宋_GB2312" w:eastAsia="仿宋_GB2312" w:cs="仿宋_GB2312"/>
          <w:bCs/>
          <w:kern w:val="0"/>
          <w:sz w:val="32"/>
          <w:szCs w:val="32"/>
          <w:lang w:val="en-US" w:eastAsia="zh-CN"/>
        </w:rPr>
        <w:t>5</w:t>
      </w:r>
      <w:r>
        <w:rPr>
          <w:rFonts w:hint="eastAsia" w:ascii="仿宋_GB2312" w:eastAsia="仿宋_GB2312" w:cs="仿宋_GB2312"/>
          <w:bCs/>
          <w:kern w:val="0"/>
          <w:sz w:val="32"/>
          <w:szCs w:val="32"/>
        </w:rPr>
        <w:t>个，共涉及预算资金</w:t>
      </w:r>
      <w:r>
        <w:rPr>
          <w:rFonts w:hint="eastAsia" w:ascii="仿宋_GB2312" w:eastAsia="仿宋_GB2312" w:cs="仿宋_GB2312"/>
          <w:bCs/>
          <w:kern w:val="0"/>
          <w:sz w:val="32"/>
          <w:szCs w:val="32"/>
          <w:lang w:val="en-US" w:eastAsia="zh-CN"/>
        </w:rPr>
        <w:t>244.64</w:t>
      </w:r>
      <w:r>
        <w:rPr>
          <w:rFonts w:hint="eastAsia" w:ascii="仿宋_GB2312" w:eastAsia="仿宋_GB2312" w:cs="仿宋_GB2312"/>
          <w:bCs/>
          <w:kern w:val="0"/>
          <w:sz w:val="32"/>
          <w:szCs w:val="32"/>
        </w:rPr>
        <w:t>万元，自评覆盖率达到</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 xml:space="preserve"> </w:t>
      </w:r>
    </w:p>
    <w:p>
      <w:pPr>
        <w:numPr>
          <w:ilvl w:val="0"/>
          <w:numId w:val="2"/>
        </w:numPr>
        <w:autoSpaceDE w:val="0"/>
        <w:autoSpaceDN w:val="0"/>
        <w:adjustRightInd w:val="0"/>
        <w:ind w:left="0" w:leftChars="0"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部门决算中项目绩效自评结果</w:t>
      </w:r>
      <w:r>
        <w:rPr>
          <w:rFonts w:hint="eastAsia" w:ascii="仿宋_GB2312" w:eastAsia="仿宋_GB2312" w:cs="仿宋_GB2312"/>
          <w:bCs/>
          <w:kern w:val="0"/>
          <w:sz w:val="32"/>
          <w:szCs w:val="32"/>
          <w:lang w:eastAsia="zh-CN"/>
        </w:rPr>
        <w:t>。</w:t>
      </w:r>
    </w:p>
    <w:p>
      <w:pPr>
        <w:numPr>
          <w:ilvl w:val="0"/>
          <w:numId w:val="0"/>
        </w:numPr>
        <w:autoSpaceDE w:val="0"/>
        <w:autoSpaceDN w:val="0"/>
        <w:adjustRightInd w:val="0"/>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sz w:val="32"/>
          <w:szCs w:val="32"/>
          <w:lang w:eastAsia="zh-CN"/>
        </w:rPr>
        <w:t>2019年度</w:t>
      </w:r>
      <w:r>
        <w:rPr>
          <w:rFonts w:eastAsia="仿宋_GB2312"/>
          <w:color w:val="000000"/>
          <w:sz w:val="32"/>
          <w:szCs w:val="32"/>
        </w:rPr>
        <w:t>整体支出资金使用符合政策要求，合理合法，使用有效，管理较规范。</w:t>
      </w:r>
      <w:r>
        <w:rPr>
          <w:rFonts w:hint="eastAsia" w:eastAsia="仿宋_GB2312"/>
          <w:color w:val="000000"/>
          <w:sz w:val="32"/>
          <w:szCs w:val="32"/>
          <w:lang w:eastAsia="zh-CN"/>
        </w:rPr>
        <w:t>按照社会保险基金制度的有关规定，及时将资金拨入社会保障基金财政专户，确保各给缴补贴及时到位和基础养老金、丧葬补助金按时足额发放。资金必须专款专用。</w:t>
      </w:r>
    </w:p>
    <w:p>
      <w:pPr>
        <w:autoSpaceDE w:val="0"/>
        <w:autoSpaceDN w:val="0"/>
        <w:adjustRightInd w:val="0"/>
        <w:ind w:firstLine="643" w:firstLineChars="200"/>
        <w:jc w:val="left"/>
        <w:rPr>
          <w:rFonts w:hint="eastAsia" w:ascii="仿宋_GB2312" w:eastAsia="仿宋_GB2312" w:cs="仿宋_GB2312"/>
          <w:b/>
          <w:bCs w:val="0"/>
          <w:kern w:val="0"/>
          <w:sz w:val="32"/>
          <w:szCs w:val="32"/>
          <w:lang w:eastAsia="zh-CN"/>
        </w:rPr>
      </w:pPr>
      <w:r>
        <w:rPr>
          <w:rFonts w:hint="eastAsia" w:ascii="仿宋_GB2312" w:eastAsia="仿宋_GB2312" w:cs="仿宋_GB2312"/>
          <w:b/>
          <w:bCs w:val="0"/>
          <w:kern w:val="0"/>
          <w:sz w:val="32"/>
          <w:szCs w:val="32"/>
          <w:lang w:eastAsia="zh-CN"/>
        </w:rPr>
        <w:t>十、</w:t>
      </w:r>
      <w:r>
        <w:rPr>
          <w:rFonts w:hint="eastAsia" w:ascii="仿宋_GB2312" w:eastAsia="仿宋_GB2312" w:cs="仿宋_GB2312"/>
          <w:b/>
          <w:bCs w:val="0"/>
          <w:kern w:val="0"/>
          <w:sz w:val="32"/>
          <w:szCs w:val="32"/>
        </w:rPr>
        <w:t>其他重要事项的情况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（一）机关运行经费支出情况。</w:t>
      </w:r>
      <w:r>
        <w:rPr>
          <w:rFonts w:hint="eastAsia" w:ascii="仿宋_GB2312" w:eastAsia="仿宋_GB2312" w:cs="仿宋_GB2312"/>
          <w:kern w:val="0"/>
          <w:sz w:val="32"/>
          <w:szCs w:val="32"/>
          <w:lang w:eastAsia="zh-CN"/>
        </w:rPr>
        <w:t>201</w:t>
      </w:r>
      <w:r>
        <w:rPr>
          <w:rFonts w:hint="eastAsia" w:ascii="仿宋_GB2312" w:eastAsia="仿宋_GB2312" w:cs="仿宋_GB2312"/>
          <w:kern w:val="0"/>
          <w:sz w:val="32"/>
          <w:szCs w:val="32"/>
          <w:lang w:val="en-US" w:eastAsia="zh-CN"/>
        </w:rPr>
        <w:t>9</w:t>
      </w:r>
      <w:r>
        <w:rPr>
          <w:rFonts w:hint="eastAsia" w:ascii="仿宋_GB2312" w:eastAsia="仿宋_GB2312" w:cs="仿宋_GB2312"/>
          <w:kern w:val="0"/>
          <w:sz w:val="32"/>
          <w:szCs w:val="32"/>
        </w:rPr>
        <w:t>年度部门机关运行经费支出</w:t>
      </w:r>
      <w:r>
        <w:rPr>
          <w:rFonts w:hint="eastAsia" w:ascii="仿宋_GB2312" w:eastAsia="仿宋_GB2312" w:cs="仿宋_GB2312"/>
          <w:kern w:val="0"/>
          <w:sz w:val="32"/>
          <w:szCs w:val="32"/>
          <w:lang w:val="en-US" w:eastAsia="zh-CN"/>
        </w:rPr>
        <w:t>15.42</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 xml:space="preserve">比 </w:t>
      </w:r>
      <w:r>
        <w:rPr>
          <w:rFonts w:hint="eastAsia" w:ascii="仿宋_GB2312" w:eastAsia="仿宋_GB2312" w:cs="仿宋_GB2312"/>
          <w:kern w:val="0"/>
          <w:sz w:val="32"/>
          <w:szCs w:val="32"/>
          <w:lang w:eastAsia="zh-CN"/>
        </w:rPr>
        <w:t>201</w:t>
      </w:r>
      <w:r>
        <w:rPr>
          <w:rFonts w:hint="eastAsia" w:ascii="仿宋_GB2312" w:eastAsia="仿宋_GB2312" w:cs="仿宋_GB2312"/>
          <w:kern w:val="0"/>
          <w:sz w:val="32"/>
          <w:szCs w:val="32"/>
          <w:lang w:val="en-US" w:eastAsia="zh-CN"/>
        </w:rPr>
        <w:t>8</w:t>
      </w:r>
      <w:r>
        <w:rPr>
          <w:rFonts w:hint="eastAsia" w:ascii="仿宋_GB2312" w:eastAsia="仿宋_GB2312" w:cs="仿宋_GB2312"/>
          <w:kern w:val="0"/>
          <w:sz w:val="32"/>
          <w:szCs w:val="32"/>
        </w:rPr>
        <w:t>年增加</w:t>
      </w:r>
      <w:r>
        <w:rPr>
          <w:rFonts w:hint="eastAsia" w:ascii="仿宋_GB2312" w:eastAsia="仿宋_GB2312" w:cs="仿宋_GB2312"/>
          <w:kern w:val="0"/>
          <w:sz w:val="32"/>
          <w:szCs w:val="32"/>
          <w:lang w:val="en-US" w:eastAsia="zh-CN"/>
        </w:rPr>
        <w:t>5.16</w:t>
      </w:r>
      <w:r>
        <w:rPr>
          <w:rFonts w:hint="eastAsia" w:ascii="仿宋_GB2312" w:eastAsia="仿宋_GB2312" w:cs="仿宋_GB2312"/>
          <w:kern w:val="0"/>
          <w:sz w:val="32"/>
          <w:szCs w:val="32"/>
        </w:rPr>
        <w:t>万元，增长</w:t>
      </w:r>
      <w:r>
        <w:rPr>
          <w:rFonts w:hint="eastAsia" w:ascii="仿宋_GB2312" w:eastAsia="仿宋_GB2312" w:cs="仿宋_GB2312"/>
          <w:kern w:val="0"/>
          <w:sz w:val="32"/>
          <w:szCs w:val="32"/>
          <w:lang w:val="en-US" w:eastAsia="zh-CN"/>
        </w:rPr>
        <w:t>50.29</w:t>
      </w:r>
      <w:r>
        <w:rPr>
          <w:rFonts w:hint="eastAsia" w:ascii="仿宋_GB2312" w:eastAsia="仿宋_GB2312" w:cs="仿宋_GB2312"/>
          <w:kern w:val="0"/>
          <w:sz w:val="32"/>
          <w:szCs w:val="32"/>
        </w:rPr>
        <w:t xml:space="preserve"> %，增</w:t>
      </w:r>
      <w:r>
        <w:rPr>
          <w:rFonts w:hint="eastAsia" w:ascii="仿宋_GB2312" w:eastAsia="仿宋_GB2312" w:cs="仿宋_GB2312"/>
          <w:kern w:val="0"/>
          <w:sz w:val="32"/>
          <w:szCs w:val="32"/>
          <w:lang w:val="en-US" w:eastAsia="zh-CN"/>
        </w:rPr>
        <w:t>加</w:t>
      </w:r>
      <w:r>
        <w:rPr>
          <w:rFonts w:hint="eastAsia" w:ascii="仿宋_GB2312" w:eastAsia="仿宋_GB2312" w:cs="仿宋_GB2312"/>
          <w:kern w:val="0"/>
          <w:sz w:val="32"/>
          <w:szCs w:val="32"/>
        </w:rPr>
        <w:t>原因</w:t>
      </w:r>
      <w:r>
        <w:rPr>
          <w:rFonts w:hint="eastAsia" w:ascii="仿宋_GB2312" w:eastAsia="仿宋_GB2312" w:cs="仿宋_GB2312"/>
          <w:kern w:val="0"/>
          <w:sz w:val="32"/>
          <w:szCs w:val="32"/>
          <w:lang w:val="en-US" w:eastAsia="zh-CN"/>
        </w:rPr>
        <w:t>为部门2019年度工作项目增加，人员增加，所以相应的运行经费增加</w:t>
      </w:r>
      <w:r>
        <w:rPr>
          <w:rFonts w:hint="eastAsia" w:ascii="仿宋_GB2312" w:eastAsia="仿宋_GB2312" w:cs="仿宋_GB2312"/>
          <w:kern w:val="0"/>
          <w:sz w:val="32"/>
          <w:szCs w:val="32"/>
        </w:rPr>
        <w:t>。</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（二）政府采购支出情况</w:t>
      </w:r>
      <w:r>
        <w:rPr>
          <w:rFonts w:hint="eastAsia" w:ascii="仿宋_GB2312" w:eastAsia="仿宋_GB2312" w:cs="仿宋_GB2312"/>
          <w:kern w:val="0"/>
          <w:sz w:val="32"/>
          <w:szCs w:val="32"/>
          <w:lang w:eastAsia="zh-CN"/>
        </w:rPr>
        <w:t>。201</w:t>
      </w:r>
      <w:r>
        <w:rPr>
          <w:rFonts w:hint="eastAsia" w:ascii="仿宋_GB2312" w:eastAsia="仿宋_GB2312" w:cs="仿宋_GB2312"/>
          <w:kern w:val="0"/>
          <w:sz w:val="32"/>
          <w:szCs w:val="32"/>
          <w:lang w:val="en-US" w:eastAsia="zh-CN"/>
        </w:rPr>
        <w:t>9</w:t>
      </w:r>
      <w:r>
        <w:rPr>
          <w:rFonts w:hint="eastAsia" w:ascii="仿宋_GB2312" w:eastAsia="仿宋_GB2312" w:cs="仿宋_GB2312"/>
          <w:kern w:val="0"/>
          <w:sz w:val="32"/>
          <w:szCs w:val="32"/>
        </w:rPr>
        <w:t>年度部门政府采购支出总额</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（三）国有资产占用情况。截至年末部门共有车辆</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辆。 </w:t>
      </w:r>
    </w:p>
    <w:p>
      <w:pPr>
        <w:ind w:firstLine="645"/>
        <w:rPr>
          <w:rFonts w:hint="eastAsia" w:ascii="仿宋_GB2312" w:eastAsia="仿宋_GB2312"/>
          <w:b/>
          <w:sz w:val="32"/>
          <w:szCs w:val="32"/>
          <w:lang w:eastAsia="zh-CN"/>
        </w:rPr>
      </w:pPr>
      <w:r>
        <w:rPr>
          <w:rFonts w:hint="eastAsia" w:ascii="仿宋_GB2312" w:eastAsia="仿宋_GB2312"/>
          <w:b/>
          <w:sz w:val="32"/>
          <w:szCs w:val="32"/>
        </w:rPr>
        <w:t>第</w:t>
      </w:r>
      <w:r>
        <w:rPr>
          <w:rFonts w:hint="eastAsia" w:ascii="仿宋_GB2312" w:eastAsia="仿宋_GB2312"/>
          <w:b/>
          <w:sz w:val="32"/>
          <w:szCs w:val="32"/>
          <w:lang w:eastAsia="zh-CN"/>
        </w:rPr>
        <w:t>四</w:t>
      </w:r>
      <w:r>
        <w:rPr>
          <w:rFonts w:hint="eastAsia" w:ascii="仿宋_GB2312" w:eastAsia="仿宋_GB2312"/>
          <w:b/>
          <w:sz w:val="32"/>
          <w:szCs w:val="32"/>
        </w:rPr>
        <w:t>部分：</w:t>
      </w:r>
      <w:r>
        <w:rPr>
          <w:rFonts w:hint="eastAsia" w:ascii="仿宋_GB2312" w:eastAsia="仿宋_GB2312"/>
          <w:b/>
          <w:sz w:val="32"/>
          <w:szCs w:val="32"/>
          <w:lang w:eastAsia="zh-CN"/>
        </w:rPr>
        <w:t>名词解释</w:t>
      </w:r>
    </w:p>
    <w:p>
      <w:pPr>
        <w:numPr>
          <w:ilvl w:val="0"/>
          <w:numId w:val="3"/>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eastAsia="zh-CN"/>
        </w:rPr>
        <w:t>财政拨款收入：指市本级财政当年拨付的资金。</w:t>
      </w:r>
    </w:p>
    <w:p>
      <w:pPr>
        <w:numPr>
          <w:ilvl w:val="0"/>
          <w:numId w:val="3"/>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eastAsia="zh-CN"/>
        </w:rPr>
        <w:t>事业收入：指事业单位开展专业活动用辅助活动所取得的收入。</w:t>
      </w:r>
    </w:p>
    <w:p>
      <w:pPr>
        <w:numPr>
          <w:ilvl w:val="0"/>
          <w:numId w:val="3"/>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eastAsia="zh-CN"/>
        </w:rPr>
        <w:t>经营收入：指事业单位在专业业务活动及辅助活动之外开展非独立核算经营活动取得的收入。</w:t>
      </w:r>
    </w:p>
    <w:p>
      <w:pPr>
        <w:numPr>
          <w:ilvl w:val="0"/>
          <w:numId w:val="3"/>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eastAsia="zh-CN"/>
        </w:rPr>
        <w:t>其他收入：指除上述“财政拨款收入”、“事业收入”、“经营收入”等以外的收入。</w:t>
      </w:r>
    </w:p>
    <w:p>
      <w:pPr>
        <w:numPr>
          <w:ilvl w:val="0"/>
          <w:numId w:val="3"/>
        </w:numPr>
        <w:ind w:firstLine="645"/>
        <w:rPr>
          <w:rFonts w:hint="eastAsia" w:ascii="仿宋_GB2312" w:eastAsia="仿宋_GB2312"/>
          <w:b w:val="0"/>
          <w:bCs/>
          <w:sz w:val="32"/>
          <w:szCs w:val="32"/>
          <w:lang w:eastAsia="zh-CN"/>
        </w:rPr>
      </w:pPr>
      <w:bookmarkStart w:id="0" w:name="_GoBack"/>
      <w:bookmarkEnd w:id="0"/>
      <w:r>
        <w:rPr>
          <w:rFonts w:hint="eastAsia" w:ascii="仿宋_GB2312" w:eastAsia="仿宋_GB2312"/>
          <w:b w:val="0"/>
          <w:bCs/>
          <w:sz w:val="32"/>
          <w:szCs w:val="32"/>
          <w:lang w:val="en-US" w:eastAsia="zh-CN"/>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3"/>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年初结转和结余：指以前年度尚未完成、结转到本年按规定继续使用的资金。</w:t>
      </w:r>
    </w:p>
    <w:p>
      <w:pPr>
        <w:numPr>
          <w:ilvl w:val="0"/>
          <w:numId w:val="3"/>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结余分配：指事业单位按规定提取的职工福利基金、事业基金和缴纳的所得税，以及建设单位按规定应交回的基本建设竣工项目结余资金。</w:t>
      </w:r>
    </w:p>
    <w:p>
      <w:pPr>
        <w:numPr>
          <w:ilvl w:val="0"/>
          <w:numId w:val="3"/>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年末结转和结余：指本年度或以前年度预算安排、因客观条件发生变化无法按原计划实施，需延迟到以后年度按有关规定继续使用的资金。</w:t>
      </w:r>
    </w:p>
    <w:p>
      <w:pPr>
        <w:numPr>
          <w:ilvl w:val="0"/>
          <w:numId w:val="3"/>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基本支出：指为保障机构正常运转、完成日常工作任务而发生的人员支出和公用支出。</w:t>
      </w:r>
    </w:p>
    <w:p>
      <w:pPr>
        <w:numPr>
          <w:ilvl w:val="0"/>
          <w:numId w:val="3"/>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项目支出：指在基本支出之外为完成特定行政任务和事业发展目标所发生的支出。</w:t>
      </w:r>
    </w:p>
    <w:p>
      <w:pPr>
        <w:numPr>
          <w:ilvl w:val="0"/>
          <w:numId w:val="3"/>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经营支出：指事业单位在专业业务活动及其辅助活动之外开展非独立核算经营活动发生的支出。</w:t>
      </w:r>
    </w:p>
    <w:p>
      <w:pPr>
        <w:numPr>
          <w:ilvl w:val="0"/>
          <w:numId w:val="3"/>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3"/>
        </w:numPr>
        <w:ind w:firstLine="645"/>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p>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4</w:t>
    </w:r>
    <w:r>
      <w:rPr>
        <w:rFonts w:ascii="宋体" w:hAnsi="宋体"/>
        <w:sz w:val="24"/>
        <w:szCs w:val="24"/>
      </w:rPr>
      <w:fldChar w:fldCharType="end"/>
    </w:r>
    <w:r>
      <w:rPr>
        <w:rFonts w:hint="eastAsia" w:ascii="宋体" w:hAnsi="宋体"/>
        <w:sz w:val="24"/>
        <w:szCs w:val="24"/>
      </w:rPr>
      <w:t xml:space="preserve"> -</w:t>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- 16 -</w:t>
    </w:r>
    <w:r>
      <w:rPr>
        <w:sz w:val="30"/>
        <w:szCs w:val="30"/>
      </w:rPr>
      <w:fldChar w:fldCharType="end"/>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C894F"/>
    <w:multiLevelType w:val="singleLevel"/>
    <w:tmpl w:val="5B3C894F"/>
    <w:lvl w:ilvl="0" w:tentative="0">
      <w:start w:val="1"/>
      <w:numFmt w:val="chineseCounting"/>
      <w:suff w:val="nothing"/>
      <w:lvlText w:val="（%1）"/>
      <w:lvlJc w:val="left"/>
    </w:lvl>
  </w:abstractNum>
  <w:abstractNum w:abstractNumId="1">
    <w:nsid w:val="5B3C8BA7"/>
    <w:multiLevelType w:val="singleLevel"/>
    <w:tmpl w:val="5B3C8BA7"/>
    <w:lvl w:ilvl="0" w:tentative="0">
      <w:start w:val="1"/>
      <w:numFmt w:val="chineseCounting"/>
      <w:suff w:val="nothing"/>
      <w:lvlText w:val="%1、"/>
      <w:lvlJc w:val="left"/>
    </w:lvl>
  </w:abstractNum>
  <w:abstractNum w:abstractNumId="2">
    <w:nsid w:val="70B1D072"/>
    <w:multiLevelType w:val="singleLevel"/>
    <w:tmpl w:val="70B1D072"/>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19B46C85"/>
    <w:rsid w:val="228C6034"/>
    <w:rsid w:val="26460DBA"/>
    <w:rsid w:val="2C4219FE"/>
    <w:rsid w:val="39A63F06"/>
    <w:rsid w:val="3ED1439F"/>
    <w:rsid w:val="4C256E3D"/>
    <w:rsid w:val="4CB52F0F"/>
    <w:rsid w:val="532F1F9A"/>
    <w:rsid w:val="5F610B59"/>
    <w:rsid w:val="62163194"/>
    <w:rsid w:val="659F4D51"/>
    <w:rsid w:val="6CA34950"/>
    <w:rsid w:val="6F36682A"/>
    <w:rsid w:val="7C711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styleId="7">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Administrator</cp:lastModifiedBy>
  <cp:lastPrinted>2020-07-24T08:09:00Z</cp:lastPrinted>
  <dcterms:modified xsi:type="dcterms:W3CDTF">2020-08-25T06:57:37Z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