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eastAsia="黑体" w:cs="ArialUnicodeMS"/>
          <w:kern w:val="0"/>
          <w:sz w:val="52"/>
          <w:szCs w:val="52"/>
        </w:rPr>
        <w:t>柳州市鱼峰区马步水库管理所</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马步水库管理所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马步水库管理所</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第三部分：马步水库管理所2020年度部门决算情况说明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spacing w:val="-20"/>
          <w:kern w:val="0"/>
          <w:sz w:val="32"/>
          <w:szCs w:val="32"/>
        </w:rPr>
      </w:pPr>
      <w:r>
        <w:rPr>
          <w:rFonts w:hint="eastAsia" w:ascii="仿宋_GB2312" w:eastAsia="仿宋_GB2312" w:cs="仿宋_GB2312"/>
          <w:kern w:val="0"/>
          <w:sz w:val="32"/>
          <w:szCs w:val="32"/>
        </w:rPr>
        <w:t>七、</w:t>
      </w:r>
      <w:r>
        <w:rPr>
          <w:rFonts w:hint="eastAsia" w:eastAsia="仿宋_GB2312"/>
          <w:spacing w:val="-20"/>
          <w:kern w:val="0"/>
          <w:sz w:val="32"/>
          <w:szCs w:val="32"/>
        </w:rPr>
        <w:t>2020</w:t>
      </w:r>
      <w:r>
        <w:rPr>
          <w:rFonts w:hint="eastAsia" w:ascii="仿宋_GB2312" w:eastAsia="仿宋_GB2312" w:cs="仿宋_GB2312"/>
          <w:spacing w:val="-20"/>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第一部分：雒容镇概况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马步水库开工于1957年10月，1959年建成并投入使用，1976年和2009年分别进行了除险加固。水库总库容1382万立方米，调洪库容457万立方米，兴利水库容925万立方米。</w:t>
      </w:r>
    </w:p>
    <w:p>
      <w:pPr>
        <w:rPr>
          <w:rFonts w:ascii="仿宋_GB2312" w:eastAsia="仿宋_GB2312"/>
          <w:sz w:val="32"/>
          <w:szCs w:val="32"/>
        </w:rPr>
      </w:pPr>
    </w:p>
    <w:p>
      <w:pPr>
        <w:ind w:firstLine="646"/>
        <w:jc w:val="left"/>
        <w:rPr>
          <w:rFonts w:ascii="仿宋_GB2312" w:eastAsia="仿宋_GB2312"/>
          <w:sz w:val="32"/>
          <w:szCs w:val="32"/>
        </w:rPr>
      </w:pPr>
      <w:r>
        <w:rPr>
          <w:rFonts w:hint="eastAsia" w:ascii="仿宋_GB2312" w:eastAsia="仿宋_GB2312"/>
          <w:sz w:val="32"/>
          <w:szCs w:val="32"/>
        </w:rPr>
        <w:t>二、部门决算单位构成</w:t>
      </w:r>
    </w:p>
    <w:p>
      <w:pPr>
        <w:ind w:firstLine="646"/>
        <w:rPr>
          <w:rFonts w:ascii="仿宋_GB2312" w:eastAsia="仿宋_GB2312"/>
          <w:sz w:val="32"/>
          <w:szCs w:val="32"/>
        </w:rPr>
      </w:pPr>
    </w:p>
    <w:tbl>
      <w:tblPr>
        <w:tblStyle w:val="5"/>
        <w:tblpPr w:leftFromText="180" w:rightFromText="180" w:vertAnchor="text" w:horzAnchor="margin" w:tblpY="77"/>
        <w:tblW w:w="8442" w:type="dxa"/>
        <w:tblInd w:w="0" w:type="dxa"/>
        <w:shd w:val="clear" w:color="auto" w:fill="FFFFFF"/>
        <w:tblLayout w:type="fixed"/>
        <w:tblCellMar>
          <w:top w:w="0" w:type="dxa"/>
          <w:left w:w="0" w:type="dxa"/>
          <w:bottom w:w="0" w:type="dxa"/>
          <w:right w:w="0" w:type="dxa"/>
        </w:tblCellMar>
      </w:tblPr>
      <w:tblGrid>
        <w:gridCol w:w="3544"/>
        <w:gridCol w:w="2268"/>
        <w:gridCol w:w="2600"/>
        <w:gridCol w:w="30"/>
      </w:tblGrid>
      <w:tr>
        <w:tblPrEx>
          <w:shd w:val="clear" w:color="auto" w:fill="FFFFFF"/>
          <w:tblCellMar>
            <w:top w:w="0" w:type="dxa"/>
            <w:left w:w="0" w:type="dxa"/>
            <w:bottom w:w="0" w:type="dxa"/>
            <w:right w:w="0" w:type="dxa"/>
          </w:tblCellMar>
        </w:tblPrEx>
        <w:trPr>
          <w:trHeight w:val="624" w:hRule="atLeast"/>
        </w:trPr>
        <w:tc>
          <w:tcPr>
            <w:tcW w:w="3544"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8"/>
                <w:szCs w:val="28"/>
              </w:rPr>
            </w:pPr>
            <w:r>
              <w:rPr>
                <w:rFonts w:hint="eastAsia" w:ascii="宋体" w:hAnsi="宋体" w:cs="宋体"/>
                <w:b/>
                <w:bCs/>
                <w:color w:val="000000"/>
                <w:kern w:val="0"/>
                <w:sz w:val="28"/>
                <w:szCs w:val="28"/>
              </w:rPr>
              <w:t>单位名称</w:t>
            </w:r>
          </w:p>
        </w:tc>
        <w:tc>
          <w:tcPr>
            <w:tcW w:w="22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8"/>
                <w:szCs w:val="28"/>
              </w:rPr>
            </w:pPr>
            <w:r>
              <w:rPr>
                <w:rFonts w:hint="eastAsia" w:ascii="宋体" w:hAnsi="宋体" w:cs="宋体"/>
                <w:b/>
                <w:bCs/>
                <w:color w:val="000000"/>
                <w:kern w:val="0"/>
                <w:sz w:val="28"/>
                <w:szCs w:val="28"/>
              </w:rPr>
              <w:t>单位性质</w:t>
            </w:r>
          </w:p>
        </w:tc>
        <w:tc>
          <w:tcPr>
            <w:tcW w:w="260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8"/>
                <w:szCs w:val="28"/>
              </w:rPr>
            </w:pPr>
            <w:r>
              <w:rPr>
                <w:rFonts w:hint="eastAsia" w:ascii="宋体" w:hAnsi="宋体" w:cs="宋体"/>
                <w:b/>
                <w:bCs/>
                <w:color w:val="000000"/>
                <w:kern w:val="0"/>
                <w:sz w:val="28"/>
                <w:szCs w:val="28"/>
              </w:rPr>
              <w:t>备注</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shd w:val="clear" w:color="auto" w:fill="FFFFFF"/>
          <w:tblCellMar>
            <w:top w:w="0" w:type="dxa"/>
            <w:left w:w="0" w:type="dxa"/>
            <w:bottom w:w="0" w:type="dxa"/>
            <w:right w:w="0" w:type="dxa"/>
          </w:tblCellMar>
        </w:tblPrEx>
        <w:trPr>
          <w:trHeight w:val="624" w:hRule="atLeast"/>
        </w:trPr>
        <w:tc>
          <w:tcPr>
            <w:tcW w:w="354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2268"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2600"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shd w:val="clear" w:color="auto" w:fill="FFFFFF"/>
          <w:tblCellMar>
            <w:top w:w="0" w:type="dxa"/>
            <w:left w:w="0" w:type="dxa"/>
            <w:bottom w:w="0" w:type="dxa"/>
            <w:right w:w="0" w:type="dxa"/>
          </w:tblCellMar>
        </w:tblPrEx>
        <w:trPr>
          <w:trHeight w:val="103" w:hRule="atLeast"/>
        </w:trPr>
        <w:tc>
          <w:tcPr>
            <w:tcW w:w="354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2268"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2600"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left"/>
              <w:rPr>
                <w:rFonts w:ascii="宋体" w:hAnsi="宋体" w:cs="宋体"/>
                <w:color w:val="000000"/>
                <w:kern w:val="0"/>
                <w:sz w:val="24"/>
              </w:rPr>
            </w:pP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r>
        <w:tblPrEx>
          <w:shd w:val="clear" w:color="auto" w:fill="FFFFFF"/>
          <w:tblCellMar>
            <w:top w:w="0" w:type="dxa"/>
            <w:left w:w="0" w:type="dxa"/>
            <w:bottom w:w="0" w:type="dxa"/>
            <w:right w:w="0" w:type="dxa"/>
          </w:tblCellMar>
        </w:tblPrEx>
        <w:trPr>
          <w:trHeight w:val="821" w:hRule="atLeast"/>
        </w:trPr>
        <w:tc>
          <w:tcPr>
            <w:tcW w:w="35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left"/>
              <w:rPr>
                <w:rFonts w:ascii="宋体" w:hAnsi="宋体" w:cs="宋体"/>
                <w:color w:val="000000"/>
                <w:kern w:val="0"/>
                <w:sz w:val="24"/>
              </w:rPr>
            </w:pPr>
            <w:r>
              <w:rPr>
                <w:rFonts w:hint="eastAsia" w:ascii="宋体" w:hAnsi="宋体" w:cs="宋体"/>
                <w:color w:val="000000"/>
                <w:kern w:val="0"/>
                <w:sz w:val="24"/>
              </w:rPr>
              <w:t>雒容镇马步水库管理所</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事业单位</w:t>
            </w:r>
          </w:p>
        </w:tc>
        <w:tc>
          <w:tcPr>
            <w:tcW w:w="2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90" w:lineRule="atLeast"/>
              <w:jc w:val="center"/>
              <w:rPr>
                <w:rFonts w:ascii="宋体" w:hAnsi="宋体" w:cs="宋体"/>
                <w:color w:val="000000"/>
                <w:kern w:val="0"/>
                <w:sz w:val="24"/>
              </w:rPr>
            </w:pPr>
            <w:r>
              <w:rPr>
                <w:rFonts w:hint="eastAsia" w:ascii="宋体" w:hAnsi="宋体" w:cs="宋体"/>
                <w:color w:val="000000"/>
                <w:kern w:val="0"/>
                <w:sz w:val="24"/>
              </w:rPr>
              <w:t>　</w:t>
            </w:r>
          </w:p>
        </w:tc>
        <w:tc>
          <w:tcPr>
            <w:tcW w:w="30" w:type="dxa"/>
            <w:tcBorders>
              <w:top w:val="nil"/>
              <w:left w:val="nil"/>
              <w:bottom w:val="nil"/>
              <w:right w:val="nil"/>
            </w:tcBorders>
            <w:shd w:val="clear" w:color="auto" w:fill="FFFFFF"/>
            <w:vAlign w:val="center"/>
          </w:tcPr>
          <w:p>
            <w:pPr>
              <w:widowControl/>
              <w:spacing w:line="390" w:lineRule="atLeast"/>
              <w:jc w:val="left"/>
              <w:rPr>
                <w:rFonts w:ascii="Arial" w:hAnsi="Arial" w:cs="Arial"/>
                <w:color w:val="000000"/>
                <w:kern w:val="0"/>
                <w:sz w:val="20"/>
                <w:szCs w:val="20"/>
              </w:rPr>
            </w:pPr>
            <w:r>
              <w:rPr>
                <w:rFonts w:ascii="Arial" w:hAnsi="Arial" w:cs="Arial"/>
                <w:color w:val="000000"/>
                <w:kern w:val="0"/>
                <w:sz w:val="20"/>
                <w:szCs w:val="20"/>
              </w:rPr>
              <w:t> </w:t>
            </w:r>
          </w:p>
        </w:tc>
      </w:tr>
    </w:tbl>
    <w:p>
      <w:pPr>
        <w:ind w:firstLine="646"/>
        <w:rPr>
          <w:rFonts w:ascii="仿宋_GB2312" w:eastAsia="仿宋_GB2312"/>
          <w:sz w:val="32"/>
          <w:szCs w:val="32"/>
        </w:rPr>
      </w:pPr>
    </w:p>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rPr>
          <w:rFonts w:ascii="仿宋_GB2312" w:eastAsia="仿宋_GB2312"/>
          <w:b/>
          <w:sz w:val="32"/>
          <w:szCs w:val="32"/>
        </w:rPr>
      </w:pPr>
      <w:r>
        <w:rPr>
          <w:rFonts w:hint="eastAsia" w:ascii="仿宋_GB2312" w:eastAsia="仿宋_GB2312"/>
          <w:b/>
          <w:sz w:val="32"/>
          <w:szCs w:val="32"/>
        </w:rPr>
        <w:t>第二部分：柳州市鱼峰区马步水利管理所2020年部门决算报表</w:t>
      </w:r>
    </w:p>
    <w:p/>
    <w:tbl>
      <w:tblPr>
        <w:tblStyle w:val="5"/>
        <w:tblW w:w="8699" w:type="dxa"/>
        <w:jc w:val="center"/>
        <w:tblLayout w:type="fixed"/>
        <w:tblCellMar>
          <w:top w:w="0" w:type="dxa"/>
          <w:left w:w="108" w:type="dxa"/>
          <w:bottom w:w="0" w:type="dxa"/>
          <w:right w:w="108" w:type="dxa"/>
        </w:tblCellMar>
      </w:tblPr>
      <w:tblGrid>
        <w:gridCol w:w="2895"/>
        <w:gridCol w:w="1126"/>
        <w:gridCol w:w="3082"/>
        <w:gridCol w:w="1552"/>
        <w:gridCol w:w="44"/>
      </w:tblGrid>
      <w:tr>
        <w:tblPrEx>
          <w:tblCellMar>
            <w:top w:w="0" w:type="dxa"/>
            <w:left w:w="108" w:type="dxa"/>
            <w:bottom w:w="0" w:type="dxa"/>
            <w:right w:w="108" w:type="dxa"/>
          </w:tblCellMar>
        </w:tblPrEx>
        <w:trPr>
          <w:gridAfter w:val="1"/>
          <w:wAfter w:w="44"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021"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67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0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5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212.10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37.20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5.82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155.56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13.52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二十一、灾害防治及应急管理支出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08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二十二、其他支出</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212.10</w:t>
            </w:r>
          </w:p>
        </w:tc>
        <w:tc>
          <w:tcPr>
            <w:tcW w:w="308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212.10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0.55</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0.55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30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1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212.65</w:t>
            </w:r>
          </w:p>
        </w:tc>
        <w:tc>
          <w:tcPr>
            <w:tcW w:w="308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596"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212.65</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tbl>
      <w:tblPr>
        <w:tblStyle w:val="5"/>
        <w:tblpPr w:leftFromText="180" w:rightFromText="180" w:vertAnchor="page" w:horzAnchor="page" w:tblpX="1335" w:tblpY="1286"/>
        <w:tblW w:w="14474" w:type="dxa"/>
        <w:tblInd w:w="0" w:type="dxa"/>
        <w:tblLayout w:type="fixed"/>
        <w:tblCellMar>
          <w:top w:w="15" w:type="dxa"/>
          <w:left w:w="15" w:type="dxa"/>
          <w:bottom w:w="15" w:type="dxa"/>
          <w:right w:w="15" w:type="dxa"/>
        </w:tblCellMar>
      </w:tblPr>
      <w:tblGrid>
        <w:gridCol w:w="441"/>
        <w:gridCol w:w="283"/>
        <w:gridCol w:w="284"/>
        <w:gridCol w:w="5103"/>
        <w:gridCol w:w="1417"/>
        <w:gridCol w:w="1559"/>
        <w:gridCol w:w="1418"/>
        <w:gridCol w:w="992"/>
        <w:gridCol w:w="992"/>
        <w:gridCol w:w="993"/>
        <w:gridCol w:w="992"/>
      </w:tblGrid>
      <w:tr>
        <w:tblPrEx>
          <w:tblCellMar>
            <w:top w:w="15" w:type="dxa"/>
            <w:left w:w="15" w:type="dxa"/>
            <w:bottom w:w="15" w:type="dxa"/>
            <w:right w:w="15" w:type="dxa"/>
          </w:tblCellMar>
        </w:tblPrEx>
        <w:trPr>
          <w:trHeight w:val="285" w:hRule="atLeast"/>
        </w:trPr>
        <w:tc>
          <w:tcPr>
            <w:tcW w:w="14474" w:type="dxa"/>
            <w:gridSpan w:val="11"/>
            <w:tcBorders>
              <w:bottom w:val="single" w:color="auto" w:sz="4" w:space="0"/>
            </w:tcBorders>
            <w:shd w:val="clear" w:color="auto" w:fill="auto"/>
            <w:vAlign w:val="bottom"/>
          </w:tcPr>
          <w:p>
            <w:pPr>
              <w:jc w:val="center"/>
            </w:pPr>
            <w:r>
              <w:rPr>
                <w:rFonts w:hint="eastAsia" w:ascii="方正小标宋简体" w:hAnsi="宋体" w:eastAsia="方正小标宋简体" w:cs="宋体"/>
                <w:kern w:val="0"/>
                <w:sz w:val="36"/>
                <w:szCs w:val="36"/>
              </w:rPr>
              <w:t>表二：收入决算表</w:t>
            </w:r>
          </w:p>
          <w:p>
            <w:pPr>
              <w:widowControl/>
              <w:jc w:val="left"/>
              <w:textAlignment w:val="bottom"/>
              <w:rPr>
                <w:rFonts w:ascii="宋体" w:hAnsi="宋体" w:cs="宋体"/>
                <w:color w:val="000000"/>
                <w:sz w:val="24"/>
              </w:rPr>
            </w:pPr>
            <w:r>
              <w:rPr>
                <w:rFonts w:hint="eastAsia" w:ascii="宋体" w:hAnsi="宋体" w:cs="宋体"/>
                <w:color w:val="000000"/>
                <w:kern w:val="0"/>
                <w:sz w:val="24"/>
              </w:rPr>
              <w:t>编制单位：广西柳州市鱼峰区马步水利管理所                2020年度                                    单位：万元</w:t>
            </w:r>
          </w:p>
        </w:tc>
      </w:tr>
      <w:tr>
        <w:tblPrEx>
          <w:tblCellMar>
            <w:top w:w="15" w:type="dxa"/>
            <w:left w:w="15" w:type="dxa"/>
            <w:bottom w:w="15" w:type="dxa"/>
            <w:right w:w="15" w:type="dxa"/>
          </w:tblCellMar>
        </w:tblPrEx>
        <w:trPr>
          <w:trHeight w:val="300" w:hRule="atLeast"/>
        </w:trPr>
        <w:tc>
          <w:tcPr>
            <w:tcW w:w="6111" w:type="dxa"/>
            <w:gridSpan w:val="4"/>
            <w:tcBorders>
              <w:top w:val="single" w:color="auto"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417"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559"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1418" w:type="dxa"/>
            <w:vMerge w:val="restart"/>
            <w:tcBorders>
              <w:top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992" w:type="dxa"/>
            <w:vMerge w:val="restart"/>
            <w:tcBorders>
              <w:top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992" w:type="dxa"/>
            <w:vMerge w:val="restart"/>
            <w:tcBorders>
              <w:top w:val="single" w:color="auto"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993"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992" w:type="dxa"/>
            <w:vMerge w:val="restart"/>
            <w:tcBorders>
              <w:top w:val="single" w:color="auto"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CellMar>
            <w:top w:w="15" w:type="dxa"/>
            <w:left w:w="15" w:type="dxa"/>
            <w:bottom w:w="15" w:type="dxa"/>
            <w:right w:w="15" w:type="dxa"/>
          </w:tblCellMar>
        </w:tblPrEx>
        <w:trPr>
          <w:trHeight w:val="312" w:hRule="atLeast"/>
        </w:trPr>
        <w:tc>
          <w:tcPr>
            <w:tcW w:w="1008" w:type="dxa"/>
            <w:gridSpan w:val="3"/>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5103" w:type="dxa"/>
            <w:vMerge w:val="restart"/>
            <w:tcBorders>
              <w:top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41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418"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tcBorders>
            <w:shd w:val="clear" w:color="auto" w:fill="FFFFFF"/>
            <w:vAlign w:val="center"/>
          </w:tcPr>
          <w:p>
            <w:pPr>
              <w:jc w:val="center"/>
              <w:rPr>
                <w:rFonts w:ascii="宋体" w:hAnsi="宋体" w:cs="宋体"/>
                <w:color w:val="000000"/>
                <w:sz w:val="22"/>
                <w:szCs w:val="22"/>
              </w:rPr>
            </w:pPr>
          </w:p>
        </w:tc>
        <w:tc>
          <w:tcPr>
            <w:tcW w:w="9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12" w:space="0"/>
            </w:tcBorders>
            <w:shd w:val="clear" w:color="auto" w:fill="FFFFFF"/>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312" w:hRule="atLeast"/>
        </w:trPr>
        <w:tc>
          <w:tcPr>
            <w:tcW w:w="1008" w:type="dxa"/>
            <w:gridSpan w:val="3"/>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5103" w:type="dxa"/>
            <w:vMerge w:val="continue"/>
            <w:tcBorders>
              <w:top w:val="single" w:color="000000" w:sz="4" w:space="0"/>
              <w:bottom w:val="single" w:color="000000" w:sz="4" w:space="0"/>
            </w:tcBorders>
            <w:shd w:val="clear" w:color="auto" w:fill="FFFFFF"/>
            <w:vAlign w:val="center"/>
          </w:tcPr>
          <w:p>
            <w:pPr>
              <w:jc w:val="center"/>
              <w:rPr>
                <w:rFonts w:ascii="宋体" w:hAnsi="宋体" w:cs="宋体"/>
                <w:color w:val="000000"/>
                <w:sz w:val="22"/>
                <w:szCs w:val="22"/>
              </w:rPr>
            </w:pPr>
          </w:p>
        </w:tc>
        <w:tc>
          <w:tcPr>
            <w:tcW w:w="141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418"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tcBorders>
            <w:shd w:val="clear" w:color="auto" w:fill="FFFFFF"/>
            <w:vAlign w:val="center"/>
          </w:tcPr>
          <w:p>
            <w:pPr>
              <w:jc w:val="center"/>
              <w:rPr>
                <w:rFonts w:ascii="宋体" w:hAnsi="宋体" w:cs="宋体"/>
                <w:color w:val="000000"/>
                <w:sz w:val="22"/>
                <w:szCs w:val="22"/>
              </w:rPr>
            </w:pPr>
          </w:p>
        </w:tc>
        <w:tc>
          <w:tcPr>
            <w:tcW w:w="9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12" w:space="0"/>
            </w:tcBorders>
            <w:shd w:val="clear" w:color="auto" w:fill="FFFFFF"/>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312" w:hRule="atLeast"/>
        </w:trPr>
        <w:tc>
          <w:tcPr>
            <w:tcW w:w="1008" w:type="dxa"/>
            <w:gridSpan w:val="3"/>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5103" w:type="dxa"/>
            <w:vMerge w:val="continue"/>
            <w:tcBorders>
              <w:top w:val="single" w:color="000000" w:sz="4" w:space="0"/>
              <w:bottom w:val="single" w:color="000000" w:sz="4" w:space="0"/>
            </w:tcBorders>
            <w:shd w:val="clear" w:color="auto" w:fill="FFFFFF"/>
            <w:vAlign w:val="center"/>
          </w:tcPr>
          <w:p>
            <w:pPr>
              <w:jc w:val="center"/>
              <w:rPr>
                <w:rFonts w:ascii="宋体" w:hAnsi="宋体" w:cs="宋体"/>
                <w:color w:val="000000"/>
                <w:sz w:val="22"/>
                <w:szCs w:val="22"/>
              </w:rPr>
            </w:pPr>
          </w:p>
        </w:tc>
        <w:tc>
          <w:tcPr>
            <w:tcW w:w="141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1418"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tcBorders>
            <w:shd w:val="clear" w:color="auto" w:fill="FFFFFF"/>
            <w:vAlign w:val="center"/>
          </w:tcPr>
          <w:p>
            <w:pPr>
              <w:jc w:val="center"/>
              <w:rPr>
                <w:rFonts w:ascii="宋体" w:hAnsi="宋体" w:cs="宋体"/>
                <w:color w:val="000000"/>
                <w:sz w:val="22"/>
                <w:szCs w:val="22"/>
              </w:rPr>
            </w:pPr>
          </w:p>
        </w:tc>
        <w:tc>
          <w:tcPr>
            <w:tcW w:w="9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992" w:type="dxa"/>
            <w:vMerge w:val="continue"/>
            <w:tcBorders>
              <w:bottom w:val="single" w:color="000000" w:sz="4" w:space="0"/>
              <w:right w:val="single" w:color="000000" w:sz="12" w:space="0"/>
            </w:tcBorders>
            <w:shd w:val="clear" w:color="auto" w:fill="FFFFFF"/>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300" w:hRule="atLeast"/>
        </w:trPr>
        <w:tc>
          <w:tcPr>
            <w:tcW w:w="441"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283"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284"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5103" w:type="dxa"/>
            <w:tcBorders>
              <w:top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417"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559"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18"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92"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92" w:type="dxa"/>
            <w:tcBorders>
              <w:top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92" w:type="dxa"/>
            <w:tcBorders>
              <w:top w:val="single" w:color="000000" w:sz="4" w:space="0"/>
              <w:right w:val="single" w:color="000000" w:sz="12"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CellMar>
            <w:top w:w="15" w:type="dxa"/>
            <w:left w:w="15" w:type="dxa"/>
            <w:bottom w:w="15" w:type="dxa"/>
            <w:right w:w="15" w:type="dxa"/>
          </w:tblCellMar>
        </w:tblPrEx>
        <w:trPr>
          <w:trHeight w:val="300" w:hRule="atLeast"/>
        </w:trPr>
        <w:tc>
          <w:tcPr>
            <w:tcW w:w="441"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283"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284"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5103" w:type="dxa"/>
            <w:tcBorders>
              <w:top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r>
              <w:rPr>
                <w:rFonts w:hint="eastAsia" w:ascii="宋体" w:hAnsi="宋体" w:cs="宋体"/>
                <w:color w:val="000000"/>
                <w:sz w:val="22"/>
                <w:szCs w:val="22"/>
              </w:rPr>
              <w:t>212.10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r>
              <w:rPr>
                <w:rFonts w:hint="eastAsia" w:ascii="宋体" w:hAnsi="宋体" w:cs="宋体"/>
                <w:color w:val="000000"/>
                <w:sz w:val="22"/>
                <w:szCs w:val="22"/>
              </w:rPr>
              <w:t>212.10</w:t>
            </w:r>
          </w:p>
        </w:tc>
        <w:tc>
          <w:tcPr>
            <w:tcW w:w="1418"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p>
        </w:tc>
        <w:tc>
          <w:tcPr>
            <w:tcW w:w="992"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p>
        </w:tc>
        <w:tc>
          <w:tcPr>
            <w:tcW w:w="992" w:type="dxa"/>
            <w:tcBorders>
              <w:top w:val="single" w:color="000000" w:sz="4" w:space="0"/>
              <w:bottom w:val="single" w:color="000000" w:sz="4" w:space="0"/>
            </w:tcBorders>
            <w:shd w:val="clear" w:color="auto" w:fill="FFFFFF"/>
            <w:vAlign w:val="center"/>
          </w:tcPr>
          <w:p>
            <w:pPr>
              <w:jc w:val="right"/>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2"/>
                <w:szCs w:val="22"/>
              </w:rPr>
            </w:pPr>
          </w:p>
        </w:tc>
        <w:tc>
          <w:tcPr>
            <w:tcW w:w="992" w:type="dxa"/>
            <w:tcBorders>
              <w:top w:val="single" w:color="000000" w:sz="4" w:space="0"/>
              <w:bottom w:val="single" w:color="000000" w:sz="4" w:space="0"/>
              <w:right w:val="single" w:color="000000" w:sz="12" w:space="0"/>
            </w:tcBorders>
            <w:shd w:val="clear" w:color="auto" w:fill="FFFFFF"/>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441"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37.20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right w:val="single" w:color="000000" w:sz="12" w:space="0"/>
            </w:tcBorders>
            <w:shd w:val="clear" w:color="auto" w:fill="auto"/>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行政事业单位养老支出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25.09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25.09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2080501</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行政单位离退休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10.76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10.76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2080506</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抚恤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2080801</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卫生健康支出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5"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农林水支出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水利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2130304</w:t>
            </w:r>
          </w:p>
        </w:tc>
        <w:tc>
          <w:tcPr>
            <w:tcW w:w="5103" w:type="dxa"/>
            <w:tcBorders>
              <w:top w:val="single" w:color="000000" w:sz="4" w:space="0"/>
              <w:bottom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水利行业业务管理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bottom w:val="single" w:color="000000"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000000" w:sz="4" w:space="0"/>
              <w:left w:val="single" w:color="000000" w:sz="12" w:space="0"/>
              <w:bottom w:val="single" w:color="auto"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2130314</w:t>
            </w:r>
          </w:p>
        </w:tc>
        <w:tc>
          <w:tcPr>
            <w:tcW w:w="5103" w:type="dxa"/>
            <w:tcBorders>
              <w:top w:val="single" w:color="000000" w:sz="4" w:space="0"/>
              <w:bottom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防汛</w:t>
            </w:r>
          </w:p>
        </w:tc>
        <w:tc>
          <w:tcPr>
            <w:tcW w:w="141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1.78</w:t>
            </w:r>
          </w:p>
        </w:tc>
        <w:tc>
          <w:tcPr>
            <w:tcW w:w="155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1.78</w:t>
            </w:r>
          </w:p>
        </w:tc>
        <w:tc>
          <w:tcPr>
            <w:tcW w:w="1418" w:type="dxa"/>
            <w:tcBorders>
              <w:top w:val="single" w:color="000000" w:sz="4" w:space="0"/>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auto"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000000" w:sz="4" w:space="0"/>
              <w:bottom w:val="single" w:color="auto" w:sz="4" w:space="0"/>
              <w:right w:val="single" w:color="000000" w:sz="12"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2130399</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其他水利支出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140.08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　</w:t>
            </w:r>
          </w:p>
        </w:tc>
      </w:tr>
      <w:tr>
        <w:tblPrEx>
          <w:tblCellMar>
            <w:top w:w="15" w:type="dxa"/>
            <w:left w:w="15" w:type="dxa"/>
            <w:bottom w:w="15" w:type="dxa"/>
            <w:right w:w="15" w:type="dxa"/>
          </w:tblCellMar>
        </w:tblPrEx>
        <w:trPr>
          <w:trHeight w:val="30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30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30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r>
    </w:tbl>
    <w:p>
      <w:pPr>
        <w:rPr>
          <w:rFonts w:ascii="方正小标宋简体" w:hAnsi="宋体" w:eastAsia="方正小标宋简体" w:cs="宋体"/>
          <w:kern w:val="0"/>
          <w:sz w:val="36"/>
          <w:szCs w:val="36"/>
        </w:rPr>
      </w:pPr>
      <w:r>
        <w:rPr>
          <w:rFonts w:hint="eastAsia"/>
        </w:rPr>
        <w:t>注：本表反映部门本年度取得的各项收入情况。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tbl>
      <w:tblPr>
        <w:tblStyle w:val="5"/>
        <w:tblW w:w="13514" w:type="dxa"/>
        <w:tblInd w:w="93" w:type="dxa"/>
        <w:tblLayout w:type="fixed"/>
        <w:tblCellMar>
          <w:top w:w="0" w:type="dxa"/>
          <w:left w:w="108" w:type="dxa"/>
          <w:bottom w:w="0" w:type="dxa"/>
          <w:right w:w="108" w:type="dxa"/>
        </w:tblCellMar>
      </w:tblPr>
      <w:tblGrid>
        <w:gridCol w:w="436"/>
        <w:gridCol w:w="436"/>
        <w:gridCol w:w="436"/>
        <w:gridCol w:w="4661"/>
        <w:gridCol w:w="1559"/>
        <w:gridCol w:w="1134"/>
        <w:gridCol w:w="1276"/>
        <w:gridCol w:w="1196"/>
        <w:gridCol w:w="1133"/>
        <w:gridCol w:w="1247"/>
      </w:tblGrid>
      <w:tr>
        <w:tblPrEx>
          <w:tblCellMar>
            <w:top w:w="0" w:type="dxa"/>
            <w:left w:w="108" w:type="dxa"/>
            <w:bottom w:w="0" w:type="dxa"/>
            <w:right w:w="108" w:type="dxa"/>
          </w:tblCellMar>
        </w:tblPrEx>
        <w:trPr>
          <w:trHeight w:val="300" w:hRule="atLeast"/>
        </w:trPr>
        <w:tc>
          <w:tcPr>
            <w:tcW w:w="7528"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编制单位：</w:t>
            </w:r>
            <w:r>
              <w:rPr>
                <w:rFonts w:hint="eastAsia" w:ascii="宋体" w:hAnsi="宋体" w:cs="宋体"/>
                <w:color w:val="000000"/>
                <w:kern w:val="0"/>
                <w:sz w:val="24"/>
              </w:rPr>
              <w:t xml:space="preserve">广西柳州市鱼峰区马步水库管理所 </w:t>
            </w:r>
          </w:p>
        </w:tc>
        <w:tc>
          <w:tcPr>
            <w:tcW w:w="1134" w:type="dxa"/>
            <w:tcBorders>
              <w:top w:val="nil"/>
              <w:left w:val="nil"/>
              <w:bottom w:val="nil"/>
              <w:right w:val="nil"/>
            </w:tcBorders>
            <w:shd w:val="clear" w:color="auto" w:fill="auto"/>
            <w:vAlign w:val="bottom"/>
          </w:tcPr>
          <w:p>
            <w:pPr>
              <w:widowControl/>
              <w:rPr>
                <w:rFonts w:ascii="宋体" w:hAnsi="宋体" w:cs="Arial"/>
                <w:color w:val="000000"/>
                <w:kern w:val="0"/>
                <w:sz w:val="24"/>
              </w:rPr>
            </w:pPr>
          </w:p>
        </w:tc>
        <w:tc>
          <w:tcPr>
            <w:tcW w:w="12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3" w:type="dxa"/>
            <w:tcBorders>
              <w:top w:val="nil"/>
              <w:left w:val="nil"/>
              <w:bottom w:val="nil"/>
              <w:right w:val="nil"/>
            </w:tcBorders>
            <w:shd w:val="clear" w:color="auto" w:fill="auto"/>
            <w:vAlign w:val="bottom"/>
          </w:tcPr>
          <w:p>
            <w:pPr>
              <w:jc w:val="center"/>
              <w:rPr>
                <w:rFonts w:ascii="Arial" w:hAnsi="Arial" w:cs="Arial"/>
                <w:color w:val="000000"/>
                <w:kern w:val="0"/>
                <w:sz w:val="20"/>
                <w:szCs w:val="20"/>
              </w:rPr>
            </w:pPr>
          </w:p>
        </w:tc>
        <w:tc>
          <w:tcPr>
            <w:tcW w:w="1247" w:type="dxa"/>
            <w:tcBorders>
              <w:top w:val="nil"/>
              <w:left w:val="nil"/>
              <w:bottom w:val="nil"/>
              <w:right w:val="nil"/>
            </w:tcBorders>
            <w:shd w:val="clear" w:color="auto" w:fill="auto"/>
            <w:vAlign w:val="bottom"/>
          </w:tcPr>
          <w:p>
            <w:pPr>
              <w:jc w:val="right"/>
              <w:rPr>
                <w:rFonts w:ascii="宋体" w:hAnsi="宋体" w:cs="Arial"/>
                <w:color w:val="000000"/>
                <w:kern w:val="0"/>
                <w:sz w:val="24"/>
              </w:rPr>
            </w:pPr>
            <w:r>
              <w:rPr>
                <w:rFonts w:hint="eastAsia"/>
                <w:sz w:val="22"/>
                <w:szCs w:val="22"/>
              </w:rPr>
              <w:t>单位：万元</w:t>
            </w:r>
          </w:p>
        </w:tc>
      </w:tr>
      <w:tr>
        <w:tblPrEx>
          <w:tblCellMar>
            <w:top w:w="0" w:type="dxa"/>
            <w:left w:w="108" w:type="dxa"/>
            <w:bottom w:w="0" w:type="dxa"/>
            <w:right w:w="108" w:type="dxa"/>
          </w:tblCellMar>
        </w:tblPrEx>
        <w:trPr>
          <w:trHeight w:val="308" w:hRule="atLeast"/>
        </w:trPr>
        <w:tc>
          <w:tcPr>
            <w:tcW w:w="59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项目支出</w:t>
            </w:r>
          </w:p>
        </w:tc>
        <w:tc>
          <w:tcPr>
            <w:tcW w:w="11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上缴上级支出</w:t>
            </w:r>
          </w:p>
        </w:tc>
        <w:tc>
          <w:tcPr>
            <w:tcW w:w="11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附属单位上缴支出</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46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6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6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212.10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182.71</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29.40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37.20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25.09</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行政事业单位养老支出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25.09</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25.09</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2080501</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行政单位离退休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8.93</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8.93</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10.76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10.76</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2080506</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抚恤</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1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2080801</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卫生健康支出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农林水支出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138.28</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17.28</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水利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155.56</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138.28</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17.28</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2130304</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水利行业业务管理</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13.70</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2130314</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防汛</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1.78</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1.78</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2130399</w:t>
            </w:r>
          </w:p>
        </w:tc>
        <w:tc>
          <w:tcPr>
            <w:tcW w:w="4661" w:type="dxa"/>
            <w:tcBorders>
              <w:top w:val="nil"/>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其他水利支出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140.08</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138.28</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1.81</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13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c>
          <w:tcPr>
            <w:tcW w:w="124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466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466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466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96"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c>
          <w:tcPr>
            <w:tcW w:w="1247" w:type="dxa"/>
            <w:tcBorders>
              <w:top w:val="single" w:color="auto" w:sz="4" w:space="0"/>
              <w:left w:val="nil"/>
              <w:bottom w:val="single" w:color="auto" w:sz="4" w:space="0"/>
              <w:right w:val="single" w:color="auto" w:sz="4" w:space="0"/>
            </w:tcBorders>
            <w:shd w:val="clear" w:color="auto" w:fill="auto"/>
            <w:vAlign w:val="center"/>
          </w:tcPr>
          <w:p>
            <w:pPr>
              <w:jc w:val="right"/>
              <w:rPr>
                <w:color w:val="000000"/>
                <w:sz w:val="22"/>
                <w:szCs w:val="22"/>
              </w:rPr>
            </w:pPr>
          </w:p>
        </w:tc>
      </w:tr>
    </w:tbl>
    <w:p>
      <w:r>
        <w:rPr>
          <w:rFonts w:hint="eastAsia"/>
        </w:rPr>
        <w:t>注：本表反映部门本年度各项支出情况。</w:t>
      </w:r>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ascii="方正小标宋简体" w:hAnsi="宋体" w:eastAsia="方正小标宋简体" w:cs="宋体"/>
          <w:kern w:val="0"/>
          <w:sz w:val="36"/>
          <w:szCs w:val="36"/>
        </w:rPr>
      </w:pPr>
      <w:r>
        <w:rPr>
          <w:rFonts w:hint="eastAsia"/>
          <w:sz w:val="22"/>
          <w:szCs w:val="22"/>
        </w:rPr>
        <w:t>单位：万元</w:t>
      </w:r>
    </w:p>
    <w:tbl>
      <w:tblPr>
        <w:tblStyle w:val="5"/>
        <w:tblpPr w:leftFromText="180" w:rightFromText="180" w:vertAnchor="text" w:horzAnchor="page" w:tblpX="1768" w:tblpY="24"/>
        <w:tblOverlap w:val="never"/>
        <w:tblW w:w="14000" w:type="dxa"/>
        <w:tblInd w:w="0" w:type="dxa"/>
        <w:tblLayout w:type="fixed"/>
        <w:tblCellMar>
          <w:top w:w="0" w:type="dxa"/>
          <w:left w:w="108" w:type="dxa"/>
          <w:bottom w:w="0" w:type="dxa"/>
          <w:right w:w="108" w:type="dxa"/>
        </w:tblCellMar>
      </w:tblPr>
      <w:tblGrid>
        <w:gridCol w:w="4077"/>
        <w:gridCol w:w="567"/>
        <w:gridCol w:w="1336"/>
        <w:gridCol w:w="3059"/>
        <w:gridCol w:w="567"/>
        <w:gridCol w:w="1410"/>
        <w:gridCol w:w="7"/>
        <w:gridCol w:w="1426"/>
        <w:gridCol w:w="7"/>
        <w:gridCol w:w="1544"/>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020" w:type="dxa"/>
            <w:gridSpan w:val="7"/>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07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3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5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1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551" w:type="dxa"/>
            <w:gridSpan w:val="2"/>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5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2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51"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212.10</w:t>
            </w: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373"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37.20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37.20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5.82</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5.82</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155.56</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155.56</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13.52</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13.52</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336" w:type="dxa"/>
            <w:tcBorders>
              <w:top w:val="nil"/>
              <w:left w:val="nil"/>
              <w:bottom w:val="single" w:color="auto" w:sz="4" w:space="0"/>
              <w:right w:val="single" w:color="auto" w:sz="4" w:space="0"/>
            </w:tcBorders>
            <w:vAlign w:val="center"/>
          </w:tcPr>
          <w:p>
            <w:pPr>
              <w:jc w:val="right"/>
              <w:rPr>
                <w:color w:val="000000"/>
                <w:sz w:val="22"/>
                <w:szCs w:val="22"/>
              </w:rPr>
            </w:pP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二十一、国有资本经营预算支出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1417" w:type="dxa"/>
            <w:gridSpan w:val="2"/>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二十二、灾害防治及应急管理支出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56</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二十三、其他支出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336" w:type="dxa"/>
            <w:tcBorders>
              <w:top w:val="nil"/>
              <w:left w:val="nil"/>
              <w:bottom w:val="single" w:color="auto" w:sz="4" w:space="0"/>
              <w:right w:val="single" w:color="auto" w:sz="4" w:space="0"/>
            </w:tcBorders>
            <w:vAlign w:val="center"/>
          </w:tcPr>
          <w:p>
            <w:pPr>
              <w:jc w:val="right"/>
              <w:rPr>
                <w:color w:val="000000"/>
                <w:sz w:val="22"/>
                <w:szCs w:val="22"/>
              </w:rPr>
            </w:pP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二十四、债务还本支出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58</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336" w:type="dxa"/>
            <w:tcBorders>
              <w:top w:val="nil"/>
              <w:left w:val="nil"/>
              <w:bottom w:val="single" w:color="auto" w:sz="4" w:space="0"/>
              <w:right w:val="single" w:color="auto" w:sz="4" w:space="0"/>
            </w:tcBorders>
            <w:vAlign w:val="center"/>
          </w:tcPr>
          <w:p>
            <w:pPr>
              <w:jc w:val="right"/>
              <w:rPr>
                <w:color w:val="000000"/>
                <w:sz w:val="22"/>
                <w:szCs w:val="22"/>
              </w:rPr>
            </w:pP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二十五、债务付息支出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59</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336" w:type="dxa"/>
            <w:tcBorders>
              <w:top w:val="nil"/>
              <w:left w:val="nil"/>
              <w:bottom w:val="single" w:color="auto" w:sz="4" w:space="0"/>
              <w:right w:val="single" w:color="auto" w:sz="4" w:space="0"/>
            </w:tcBorders>
            <w:vAlign w:val="center"/>
          </w:tcPr>
          <w:p>
            <w:pPr>
              <w:jc w:val="right"/>
              <w:rPr>
                <w:color w:val="000000"/>
                <w:sz w:val="22"/>
                <w:szCs w:val="22"/>
              </w:rPr>
            </w:pPr>
          </w:p>
        </w:tc>
        <w:tc>
          <w:tcPr>
            <w:tcW w:w="30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二十六、抗疫特别国债安排的支出</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60</w:t>
            </w:r>
          </w:p>
        </w:tc>
        <w:tc>
          <w:tcPr>
            <w:tcW w:w="1417"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2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551"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212.10</w:t>
            </w:r>
          </w:p>
        </w:tc>
        <w:tc>
          <w:tcPr>
            <w:tcW w:w="30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61</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212.10</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212.10</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0.55</w:t>
            </w:r>
          </w:p>
        </w:tc>
        <w:tc>
          <w:tcPr>
            <w:tcW w:w="30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62</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0.55</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0.55</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0.55</w:t>
            </w: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63</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64</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305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65</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33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212.65</w:t>
            </w:r>
          </w:p>
        </w:tc>
        <w:tc>
          <w:tcPr>
            <w:tcW w:w="30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w:t>
            </w:r>
          </w:p>
        </w:tc>
        <w:tc>
          <w:tcPr>
            <w:tcW w:w="1410"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212.65</w:t>
            </w:r>
          </w:p>
        </w:tc>
        <w:tc>
          <w:tcPr>
            <w:tcW w:w="1440" w:type="dxa"/>
            <w:gridSpan w:val="3"/>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212.65</w:t>
            </w:r>
          </w:p>
        </w:tc>
        <w:tc>
          <w:tcPr>
            <w:tcW w:w="154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right="88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pPr w:leftFromText="180" w:rightFromText="180" w:vertAnchor="text" w:horzAnchor="margin" w:tblpXSpec="center" w:tblpY="117"/>
        <w:tblW w:w="11307" w:type="dxa"/>
        <w:tblInd w:w="0" w:type="dxa"/>
        <w:tblLayout w:type="fixed"/>
        <w:tblCellMar>
          <w:top w:w="0" w:type="dxa"/>
          <w:left w:w="108" w:type="dxa"/>
          <w:bottom w:w="0" w:type="dxa"/>
          <w:right w:w="108" w:type="dxa"/>
        </w:tblCellMar>
      </w:tblPr>
      <w:tblGrid>
        <w:gridCol w:w="646"/>
        <w:gridCol w:w="436"/>
        <w:gridCol w:w="436"/>
        <w:gridCol w:w="5111"/>
        <w:gridCol w:w="1559"/>
        <w:gridCol w:w="1559"/>
        <w:gridCol w:w="1560"/>
      </w:tblGrid>
      <w:tr>
        <w:tblPrEx>
          <w:tblCellMar>
            <w:top w:w="0" w:type="dxa"/>
            <w:left w:w="108" w:type="dxa"/>
            <w:bottom w:w="0" w:type="dxa"/>
            <w:right w:w="108" w:type="dxa"/>
          </w:tblCellMar>
        </w:tblPrEx>
        <w:trPr>
          <w:trHeight w:val="405" w:hRule="atLeast"/>
        </w:trPr>
        <w:tc>
          <w:tcPr>
            <w:tcW w:w="662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51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5111" w:type="dxa"/>
            <w:vMerge w:val="restart"/>
            <w:tcBorders>
              <w:top w:val="nil"/>
              <w:left w:val="nil"/>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51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111" w:type="dxa"/>
            <w:vMerge w:val="continue"/>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51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111" w:type="dxa"/>
            <w:vMerge w:val="continue"/>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6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51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64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1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212.10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sz w:val="22"/>
                <w:szCs w:val="22"/>
              </w:rPr>
            </w:pPr>
            <w:r>
              <w:rPr>
                <w:rFonts w:hint="eastAsia" w:ascii="宋体" w:hAnsi="宋体" w:cs="宋体"/>
                <w:color w:val="000000"/>
                <w:sz w:val="22"/>
                <w:szCs w:val="22"/>
              </w:rPr>
              <w:t>182.71</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sz w:val="22"/>
                <w:szCs w:val="22"/>
              </w:rPr>
              <w:t>29.40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37.20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25.09</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行政事业单位养老支出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25.09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25.09</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2080501</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行政单位离退休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8.93</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10.76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10.76</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2080506</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抚恤</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2080801</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12.11</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卫生健康支出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5.82</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农林水支出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138.28</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17.28</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水利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155.56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138.28</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17.28</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2130304</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水利行业业务管理</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13.70</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2130314</w:t>
            </w:r>
          </w:p>
        </w:tc>
        <w:tc>
          <w:tcPr>
            <w:tcW w:w="5111"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防汛</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1.78</w:t>
            </w:r>
          </w:p>
        </w:tc>
      </w:tr>
      <w:tr>
        <w:tblPrEx>
          <w:tblCellMar>
            <w:top w:w="0" w:type="dxa"/>
            <w:left w:w="108" w:type="dxa"/>
            <w:bottom w:w="0" w:type="dxa"/>
            <w:right w:w="108" w:type="dxa"/>
          </w:tblCellMar>
        </w:tblPrEx>
        <w:trPr>
          <w:trHeight w:val="308" w:hRule="atLeast"/>
        </w:trPr>
        <w:tc>
          <w:tcPr>
            <w:tcW w:w="151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2130399</w:t>
            </w:r>
          </w:p>
        </w:tc>
        <w:tc>
          <w:tcPr>
            <w:tcW w:w="5111" w:type="dxa"/>
            <w:tcBorders>
              <w:top w:val="nil"/>
              <w:left w:val="nil"/>
              <w:bottom w:val="single" w:color="auto"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其他水利支出</w:t>
            </w:r>
          </w:p>
        </w:tc>
        <w:tc>
          <w:tcPr>
            <w:tcW w:w="1559" w:type="dxa"/>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140.08</w:t>
            </w:r>
          </w:p>
        </w:tc>
        <w:tc>
          <w:tcPr>
            <w:tcW w:w="1559" w:type="dxa"/>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138.28</w:t>
            </w:r>
          </w:p>
        </w:tc>
        <w:tc>
          <w:tcPr>
            <w:tcW w:w="1560" w:type="dxa"/>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1.81</w:t>
            </w:r>
          </w:p>
        </w:tc>
      </w:tr>
      <w:tr>
        <w:tblPrEx>
          <w:tblCellMar>
            <w:top w:w="0" w:type="dxa"/>
            <w:left w:w="108" w:type="dxa"/>
            <w:bottom w:w="0" w:type="dxa"/>
            <w:right w:w="108" w:type="dxa"/>
          </w:tblCellMar>
        </w:tblPrEx>
        <w:trPr>
          <w:trHeight w:val="348" w:hRule="atLeast"/>
        </w:trPr>
        <w:tc>
          <w:tcPr>
            <w:tcW w:w="15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51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51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5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51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bl>
    <w:p/>
    <w:p/>
    <w:p/>
    <w:p/>
    <w:p/>
    <w:p/>
    <w:p/>
    <w:p>
      <w:pPr>
        <w:ind w:firstLine="1260" w:firstLineChars="600"/>
      </w:pPr>
    </w:p>
    <w:p>
      <w:pPr>
        <w:ind w:firstLine="1260" w:firstLineChars="600"/>
      </w:pPr>
      <w:r>
        <w:rPr>
          <w:rFonts w:hint="eastAsia"/>
        </w:rPr>
        <w:t>注：本表反映部门本年度一般公共预算财政拨款实际支出情况。</w:t>
      </w:r>
    </w:p>
    <w:p>
      <w:pPr>
        <w:sectPr>
          <w:footerReference r:id="rId9" w:type="default"/>
          <w:footerReference r:id="rId10" w:type="even"/>
          <w:pgSz w:w="16838" w:h="11906" w:orient="landscape"/>
          <w:pgMar w:top="1361" w:right="1440" w:bottom="1135"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1210"/>
        <w:jc w:val="right"/>
        <w:rPr>
          <w:rFonts w:ascii="宋体" w:hAnsi="宋体" w:cs="宋体"/>
          <w:kern w:val="0"/>
          <w:sz w:val="22"/>
          <w:szCs w:val="22"/>
        </w:rPr>
      </w:pPr>
      <w:r>
        <w:rPr>
          <w:rFonts w:hint="eastAsia" w:ascii="宋体" w:hAnsi="宋体" w:cs="宋体"/>
          <w:kern w:val="0"/>
          <w:sz w:val="22"/>
          <w:szCs w:val="22"/>
        </w:rPr>
        <w:t>单位：万元</w:t>
      </w:r>
    </w:p>
    <w:tbl>
      <w:tblPr>
        <w:tblStyle w:val="5"/>
        <w:tblW w:w="12382" w:type="dxa"/>
        <w:tblInd w:w="-176" w:type="dxa"/>
        <w:tblLayout w:type="fixed"/>
        <w:tblCellMar>
          <w:top w:w="0" w:type="dxa"/>
          <w:left w:w="108" w:type="dxa"/>
          <w:bottom w:w="0" w:type="dxa"/>
          <w:right w:w="108" w:type="dxa"/>
        </w:tblCellMar>
      </w:tblPr>
      <w:tblGrid>
        <w:gridCol w:w="1135"/>
        <w:gridCol w:w="3118"/>
        <w:gridCol w:w="1003"/>
        <w:gridCol w:w="849"/>
        <w:gridCol w:w="1834"/>
        <w:gridCol w:w="1481"/>
        <w:gridCol w:w="1481"/>
        <w:gridCol w:w="1481"/>
      </w:tblGrid>
      <w:tr>
        <w:tblPrEx>
          <w:tblCellMar>
            <w:top w:w="0" w:type="dxa"/>
            <w:left w:w="108" w:type="dxa"/>
            <w:bottom w:w="0" w:type="dxa"/>
            <w:right w:w="108" w:type="dxa"/>
          </w:tblCellMar>
        </w:tblPrEx>
        <w:trPr>
          <w:gridAfter w:val="2"/>
          <w:wAfter w:w="2962" w:type="dxa"/>
          <w:trHeight w:val="564" w:hRule="atLeast"/>
        </w:trPr>
        <w:tc>
          <w:tcPr>
            <w:tcW w:w="52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gridAfter w:val="2"/>
          <w:wAfter w:w="2962" w:type="dxa"/>
          <w:trHeight w:val="312" w:hRule="atLeast"/>
        </w:trPr>
        <w:tc>
          <w:tcPr>
            <w:tcW w:w="1135"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8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gridAfter w:val="2"/>
          <w:wAfter w:w="2962" w:type="dxa"/>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94.51</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7.60</w:t>
            </w:r>
          </w:p>
        </w:tc>
      </w:tr>
      <w:tr>
        <w:tblPrEx>
          <w:tblCellMar>
            <w:top w:w="0" w:type="dxa"/>
            <w:left w:w="108" w:type="dxa"/>
            <w:bottom w:w="0" w:type="dxa"/>
            <w:right w:w="108" w:type="dxa"/>
          </w:tblCellMar>
        </w:tblPrEx>
        <w:trPr>
          <w:gridAfter w:val="2"/>
          <w:wAfter w:w="2962" w:type="dxa"/>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40.95</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0.75</w:t>
            </w:r>
          </w:p>
        </w:tc>
      </w:tr>
      <w:tr>
        <w:tblPrEx>
          <w:tblCellMar>
            <w:top w:w="0" w:type="dxa"/>
            <w:left w:w="108" w:type="dxa"/>
            <w:bottom w:w="0" w:type="dxa"/>
            <w:right w:w="108" w:type="dxa"/>
          </w:tblCellMar>
        </w:tblPrEx>
        <w:trPr>
          <w:gridAfter w:val="2"/>
          <w:wAfter w:w="2962" w:type="dxa"/>
          <w:trHeight w:val="264"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5.77</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03</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3.86</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04</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7.21</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05</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10.76</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06</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1.53</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5.40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07</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职工基本医疗缴费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5.82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09</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2.23</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84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18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差旅费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3118"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0.49</w:t>
            </w:r>
          </w:p>
        </w:tc>
        <w:tc>
          <w:tcPr>
            <w:tcW w:w="84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18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因公出国（境）费用</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住房公积金</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13.52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维修（护）费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0.53</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0.73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ascii="宋体" w:hAnsi="宋体" w:cs="Arial"/>
                <w:color w:val="000000"/>
                <w:kern w:val="0"/>
                <w:sz w:val="22"/>
                <w:szCs w:val="22"/>
              </w:rPr>
              <w:t>租赁费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80.59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会议费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118"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离休费</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培训费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公务接待费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劳务费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0.20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118"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ascii="宋体" w:hAnsi="宋体" w:cs="Arial"/>
                <w:color w:val="000000"/>
                <w:kern w:val="0"/>
                <w:sz w:val="22"/>
                <w:szCs w:val="22"/>
              </w:rPr>
              <w:t>生活补助</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14.22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委托业务费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118" w:type="dxa"/>
            <w:tcBorders>
              <w:top w:val="nil"/>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奖励金</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63.27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工会经费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其他对个人和家庭的补助支出</w:t>
            </w:r>
          </w:p>
        </w:tc>
        <w:tc>
          <w:tcPr>
            <w:tcW w:w="1003"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3.10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福利费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公务用车运行维护费</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0.00</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其他交通费用</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1.27</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18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其他商品和服务支出</w:t>
            </w:r>
          </w:p>
        </w:tc>
        <w:tc>
          <w:tcPr>
            <w:tcW w:w="148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ascii="宋体" w:hAnsi="宋体" w:cs="宋体"/>
                <w:color w:val="000000"/>
                <w:sz w:val="22"/>
                <w:szCs w:val="22"/>
              </w:rPr>
              <w:t>1.09</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gridAfter w:val="2"/>
          <w:wAfter w:w="2962" w:type="dxa"/>
          <w:trHeight w:val="276"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1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123" w:hRule="atLeast"/>
        </w:trPr>
        <w:tc>
          <w:tcPr>
            <w:tcW w:w="425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0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175.10</w:t>
            </w:r>
          </w:p>
        </w:tc>
        <w:tc>
          <w:tcPr>
            <w:tcW w:w="2683" w:type="dxa"/>
            <w:gridSpan w:val="2"/>
            <w:tcBorders>
              <w:top w:val="nil"/>
              <w:left w:val="nil"/>
              <w:bottom w:val="single" w:color="auto" w:sz="4" w:space="0"/>
              <w:right w:val="single" w:color="auto" w:sz="4" w:space="0"/>
            </w:tcBorders>
            <w:vAlign w:val="center"/>
          </w:tcPr>
          <w:p>
            <w:pPr>
              <w:widowControl/>
              <w:jc w:val="center"/>
            </w:pPr>
            <w:r>
              <w:t>公用经费合计</w:t>
            </w: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7.60</w:t>
            </w:r>
          </w:p>
        </w:tc>
        <w:tc>
          <w:tcPr>
            <w:tcW w:w="1481" w:type="dxa"/>
          </w:tcPr>
          <w:p>
            <w:pPr>
              <w:widowControl/>
              <w:jc w:val="left"/>
              <w:rPr>
                <w:rFonts w:ascii="宋体" w:hAnsi="宋体" w:cs="Arial"/>
                <w:color w:val="000000"/>
                <w:kern w:val="0"/>
                <w:sz w:val="22"/>
                <w:szCs w:val="22"/>
              </w:rPr>
            </w:pP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975"/>
        <w:gridCol w:w="1457"/>
        <w:gridCol w:w="828"/>
        <w:gridCol w:w="1242"/>
        <w:gridCol w:w="1242"/>
        <w:gridCol w:w="1216"/>
        <w:gridCol w:w="960"/>
        <w:gridCol w:w="1406"/>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9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57"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9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0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57"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0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97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45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9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4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18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r>
      <w:tr>
        <w:tblPrEx>
          <w:tblCellMar>
            <w:top w:w="0" w:type="dxa"/>
            <w:left w:w="108" w:type="dxa"/>
            <w:bottom w:w="0" w:type="dxa"/>
            <w:right w:w="108" w:type="dxa"/>
          </w:tblCellMar>
        </w:tblPrEx>
        <w:trPr>
          <w:trHeight w:val="564" w:hRule="atLeast"/>
          <w:jc w:val="center"/>
        </w:trPr>
        <w:tc>
          <w:tcPr>
            <w:tcW w:w="975"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1457"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82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1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960"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140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39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183"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r>
    </w:tbl>
    <w:p>
      <w:pPr>
        <w:rPr>
          <w:rFonts w:hint="eastAsia"/>
        </w:rPr>
      </w:pPr>
      <w:r>
        <w:rPr>
          <w:rFonts w:hint="eastAsia"/>
        </w:rPr>
        <w:t>注：本表反映部门本年度“三公”经费支出预决算情况。其中，2020年度预算数为“三公”经费年初预算数，决算数是包括当年一般公共预算财政拨款和以前年度结转资金安排的实际支。</w:t>
      </w:r>
    </w:p>
    <w:p>
      <w:pPr>
        <w:rPr>
          <w:rFonts w:hint="eastAsia"/>
          <w:lang w:eastAsia="zh-CN"/>
        </w:rPr>
      </w:pPr>
      <w:r>
        <w:rPr>
          <w:rFonts w:hint="eastAsia"/>
        </w:rPr>
        <w:t>柳州市鱼峰区</w:t>
      </w:r>
      <w:r>
        <w:rPr>
          <w:rFonts w:hint="eastAsia"/>
          <w:lang w:val="en-US" w:eastAsia="zh-CN"/>
        </w:rPr>
        <w:t>马步水库</w:t>
      </w:r>
      <w:r>
        <w:rPr>
          <w:rFonts w:hint="eastAsia"/>
        </w:rPr>
        <w:t>没有</w:t>
      </w:r>
      <w:r>
        <w:rPr>
          <w:rFonts w:hint="eastAsia"/>
          <w:lang w:eastAsia="zh-CN"/>
        </w:rPr>
        <w:t>“</w:t>
      </w:r>
      <w:r>
        <w:rPr>
          <w:rFonts w:hint="eastAsia"/>
          <w:lang w:val="en-US" w:eastAsia="zh-CN"/>
        </w:rPr>
        <w:t>三公</w:t>
      </w:r>
      <w:r>
        <w:rPr>
          <w:rFonts w:hint="eastAsia"/>
          <w:lang w:eastAsia="zh-CN"/>
        </w:rPr>
        <w:t>”</w:t>
      </w:r>
      <w:r>
        <w:rPr>
          <w:rFonts w:hint="eastAsia"/>
          <w:lang w:val="en-US" w:eastAsia="zh-CN"/>
        </w:rPr>
        <w:t>经费</w:t>
      </w:r>
      <w:r>
        <w:rPr>
          <w:rFonts w:hint="eastAsia"/>
        </w:rPr>
        <w:t>收入，也没有</w:t>
      </w:r>
      <w:r>
        <w:rPr>
          <w:rFonts w:hint="eastAsia"/>
          <w:lang w:eastAsia="zh-CN"/>
        </w:rPr>
        <w:t>“</w:t>
      </w:r>
      <w:r>
        <w:rPr>
          <w:rFonts w:hint="eastAsia"/>
          <w:lang w:val="en-US" w:eastAsia="zh-CN"/>
        </w:rPr>
        <w:t>三公</w:t>
      </w:r>
      <w:r>
        <w:rPr>
          <w:rFonts w:hint="eastAsia"/>
          <w:lang w:eastAsia="zh-CN"/>
        </w:rPr>
        <w:t>”</w:t>
      </w:r>
      <w:r>
        <w:rPr>
          <w:rFonts w:hint="eastAsia"/>
          <w:lang w:val="en-US" w:eastAsia="zh-CN"/>
        </w:rPr>
        <w:t>经费</w:t>
      </w:r>
      <w:r>
        <w:rPr>
          <w:rFonts w:hint="eastAsia"/>
        </w:rPr>
        <w:t>安排的支出，故本表无数据</w:t>
      </w:r>
      <w:r>
        <w:rPr>
          <w:rFonts w:hint="eastAsia"/>
          <w:lang w:eastAsia="zh-CN"/>
        </w:rPr>
        <w:t>。</w:t>
      </w:r>
    </w:p>
    <w:p>
      <w:pPr>
        <w:rPr>
          <w:rFonts w:hint="eastAsia"/>
          <w:lang w:eastAsia="zh-CN"/>
        </w:rPr>
        <w:sectPr>
          <w:pgSz w:w="16838" w:h="11906" w:orient="landscape"/>
          <w:pgMar w:top="1797" w:right="1440" w:bottom="1797" w:left="1440" w:header="851" w:footer="992" w:gutter="0"/>
          <w:pgNumType w:fmt="numberInDash"/>
          <w:cols w:space="720" w:num="1"/>
          <w:docGrid w:type="lines" w:linePitch="312" w:charSpace="0"/>
        </w:sectPr>
      </w:pP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注：本表反映部门本年度政府性基金预算财政拨款收入支出及结转和结余情况。</w:t>
      </w:r>
    </w:p>
    <w:p>
      <w:pPr>
        <w:spacing w:line="560" w:lineRule="exact"/>
        <w:ind w:firstLine="420"/>
        <w:rPr>
          <w:rFonts w:hint="eastAsia" w:eastAsia="宋体"/>
          <w:lang w:eastAsia="zh-CN"/>
        </w:rPr>
      </w:pPr>
      <w:r>
        <w:rPr>
          <w:rFonts w:hint="eastAsia"/>
        </w:rPr>
        <w:t>柳州市鱼峰区</w:t>
      </w:r>
      <w:r>
        <w:rPr>
          <w:rFonts w:hint="eastAsia"/>
          <w:lang w:val="en-US" w:eastAsia="zh-CN"/>
        </w:rPr>
        <w:t>马步水库</w:t>
      </w:r>
      <w:r>
        <w:rPr>
          <w:rFonts w:hint="eastAsia"/>
        </w:rPr>
        <w:t>没有政府性基金预算收入，也没有政府性基金预算安排的支出，故本表无数据</w:t>
      </w:r>
      <w:r>
        <w:rPr>
          <w:rFonts w:hint="eastAsia"/>
          <w:lang w:eastAsia="zh-CN"/>
        </w:rPr>
        <w:t>。</w:t>
      </w:r>
    </w:p>
    <w:p>
      <w:pPr>
        <w:spacing w:line="560" w:lineRule="exact"/>
        <w:ind w:firstLine="420"/>
        <w:rPr>
          <w:rFonts w:hint="eastAsia"/>
        </w:rPr>
      </w:pPr>
    </w:p>
    <w:p>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方正小标宋简体" w:hAnsi="宋体" w:eastAsia="方正小标宋简体" w:cs="宋体"/>
                <w:kern w:val="0"/>
                <w:sz w:val="36"/>
                <w:szCs w:val="36"/>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5"/>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0.00</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0.00</w:t>
            </w: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注：本表反映部门本年度国有资本经营预算财政拨款支出情况。</w:t>
            </w:r>
          </w:p>
        </w:tc>
      </w:tr>
    </w:tbl>
    <w:p>
      <w:pPr>
        <w:widowControl/>
        <w:jc w:val="left"/>
        <w:textAlignment w:val="center"/>
        <w:sectPr>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cs="宋体"/>
          <w:color w:val="000000"/>
          <w:kern w:val="0"/>
          <w:sz w:val="24"/>
        </w:rPr>
        <w:t>柳州市鱼峰区</w:t>
      </w:r>
      <w:r>
        <w:rPr>
          <w:rFonts w:hint="eastAsia" w:ascii="宋体" w:hAnsi="宋体" w:cs="宋体"/>
          <w:color w:val="000000"/>
          <w:kern w:val="0"/>
          <w:sz w:val="24"/>
          <w:lang w:val="en-US" w:eastAsia="zh-CN"/>
        </w:rPr>
        <w:t>马步水库</w:t>
      </w:r>
      <w:r>
        <w:rPr>
          <w:rFonts w:hint="eastAsia" w:ascii="宋体" w:hAnsi="宋体" w:cs="宋体"/>
          <w:color w:val="000000"/>
          <w:kern w:val="0"/>
          <w:sz w:val="24"/>
        </w:rPr>
        <w:t>没有国有资本经营预算财政拨款收入，也没有国有资本经营预算财政拨款安排的支出，故本表无数据</w:t>
      </w:r>
      <w:r>
        <w:rPr>
          <w:rFonts w:hint="eastAsia" w:ascii="宋体" w:hAnsi="宋体" w:cs="宋体"/>
          <w:color w:val="000000"/>
          <w:kern w:val="0"/>
          <w:sz w:val="24"/>
          <w:lang w:eastAsia="zh-CN"/>
        </w:rPr>
        <w:t>。</w:t>
      </w:r>
    </w:p>
    <w:p>
      <w:pPr>
        <w:spacing w:line="560" w:lineRule="exact"/>
        <w:jc w:val="center"/>
        <w:rPr>
          <w:rFonts w:ascii="仿宋_GB2312" w:eastAsia="仿宋_GB2312"/>
          <w:b/>
          <w:sz w:val="32"/>
          <w:szCs w:val="32"/>
        </w:rPr>
      </w:pPr>
      <w:r>
        <w:rPr>
          <w:rFonts w:hint="eastAsia" w:ascii="仿宋_GB2312" w:eastAsia="仿宋_GB2312"/>
          <w:b/>
          <w:sz w:val="32"/>
          <w:szCs w:val="32"/>
        </w:rPr>
        <w:t>第三部分：柳州市鱼峰区马步水库2020年度部门决算情况说明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2020年度收入总计212.10万元，支出总计212.10万元，与2019年相比，收、支均增加34.40万元，均增长19.36%。</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本年收入总计212.10万元，其中：一般公共预算财政拨款收入212.10万元；占比100.00% 。</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212.10万元，其中：基本支出182.71万元，占86.14%；项目支出 29.40万元，占13.86%。</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本部门2020年度财政拨款收、支总决算均为212.10万元。与 2019年相比，财政拨款收、支总计均增加34.40万元，均增长19.36%。</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2020年度一般公共预算财政拨款支出212.10万元，占本年财政拨款支出合计的100.00%。与 2019 年相比，财政拨款支出增加34.40万元，增长19.36%。</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2020年度一般公共预算财政拨款支出212.10万元，主要用于以下方面：社会保障和就业支出（类）37.20万元，占17.54%；卫生健康支出（类）5.82万元，占2.74%；农林水支出（类）155.56万元，占 73.34%；住房保障支出（类）13.52万元，占6.38%。</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 212.10万元，支出决算为212.10万元，完成年初预算的 100%。其中：</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社会保障和就业支出(类）行政事业单位养老支出（款）行政单位离退休（项）年初预算为8.93万元，支出决算为8.93万元，完成年初预算的100%。</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社会保障和就业支出(类）行政事业单位养老支出（款）机关事业单位基本养老保险缴费支出（项）年初预算为10.76万元，支出决算为10.76万元，完成年初预算的100%。</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机社会保障和就业支出(类）行政事业单位养老支出（款）关事业单位职业年金缴费支出（项）年初预算为5.40万元，支出决算为5.40万元，完成年初预算的100%。</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机社会保障和就业支出(类）抚恤（款）死亡抚恤金（项）年初预算12.11万元，决算数12.11万元，完成年初预算100%。</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卫生健康支出（类）行政事业单位医疗（款）事业单位医疗</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年初预算为5.82万元，支出决算为5.82万元，完成年初预算的100%。</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农林水支出（类）水利（款）水利行业业务管理(项)年初预算数为13.70万元,决算数为13.70万元;</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农林水支出（类）水利（款）防汛(项)年初预算数为1.78万元,决算数为1.78万元;</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农林水支出（类）水利（款）其他水利支出（项）年初预算数为140.08万元，决算数为140.08万元，完成年初预算的100%。   </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住房保障支出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住房改革支出（款）</w:t>
      </w:r>
      <w:r>
        <w:rPr>
          <w:rFonts w:hint="eastAsia" w:ascii="仿宋_GB2312" w:eastAsia="仿宋_GB2312" w:cs="仿宋_GB2312"/>
          <w:bCs/>
          <w:kern w:val="0"/>
          <w:sz w:val="32"/>
          <w:szCs w:val="32"/>
        </w:rPr>
        <w:t>住房公积金</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年初预算数为13.52万元，决算数为13.52万元，完成年初预算的100%。</w:t>
      </w:r>
    </w:p>
    <w:p>
      <w:pPr>
        <w:autoSpaceDE w:val="0"/>
        <w:autoSpaceDN w:val="0"/>
        <w:adjustRightInd w:val="0"/>
        <w:spacing w:line="560" w:lineRule="exact"/>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rPr>
        <w:t>六、2020年度一般公共预算财政拨款基本支出决算情况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2020年度财政拨款基本支出212.10万元，其中：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人员经费175.10万元，主要包括：基本工资、津贴补贴、伙食补助费、绩效工资、机关事业单位基本养老保险缴费、其他社会保障缴费、退休费、生活补助、奖励金、住房公积金、其他对个人和家庭的补助；</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公用经费7.60万元，主要包括：办公费、邮电费、物业管理费、维 修（护）费、其它交通费等。</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七、2020年度一般公共预算财政拨款“三公” 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年度“三公”经费财政拨款支出预算为0万元，支出决算为0万元，其中：因公出国（境）费支出决算为0万元；公务用车购置及运行费支出决算为0万元，；公务接待费支出决算为0万元。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2020年度“三公”经费财政拨款支出决算数比2019年增持平，其中：因公出国（境）费支出决算为0万元;公务用车购置及运行费支出决算0万元；公务接待费支出决算0万元。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2020年度“三公”经费财政拨款支出决算中，因公出国（境）费支出决算0万元，占0%；公务用车购置及运行费支出决算0万元，占0%；公务接待费支出决算0 万元，占0 %。具体情况如下：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1.因公出国（境）费支出0万元。全年安排机关和所属单位因公出国 （境）团组0个，累计0人次。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万元。2020年机关所属单位开支财政拨款的公务用车保有量为0辆。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3.公务接待费支出0万元。</w:t>
      </w:r>
      <w:r>
        <w:rPr>
          <w:rFonts w:hint="eastAsia" w:ascii="仿宋_GB2312" w:eastAsia="仿宋_GB2312" w:cs="仿宋_GB2312"/>
          <w:bCs/>
          <w:kern w:val="0"/>
          <w:sz w:val="32"/>
          <w:szCs w:val="32"/>
          <w:lang w:val="en-US" w:eastAsia="zh-CN"/>
        </w:rPr>
        <w:t>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八、2020 年度政府性基金预算财政拨款收入支出决算情况说明 </w:t>
      </w:r>
    </w:p>
    <w:p>
      <w:pPr>
        <w:autoSpaceDE w:val="0"/>
        <w:autoSpaceDN w:val="0"/>
        <w:adjustRightInd w:val="0"/>
        <w:spacing w:line="56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本部门2020年度政府基金预算财政拨款收、支总决算均为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 2019年相比，收、支总计无变动。</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2020年度国有资本经营预算财政拨款本年支出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eastAsia="仿宋_GB2312"/>
          <w:b/>
          <w:kern w:val="0"/>
          <w:sz w:val="32"/>
          <w:szCs w:val="32"/>
        </w:rPr>
        <w:t>2020</w:t>
      </w:r>
      <w:r>
        <w:rPr>
          <w:rFonts w:hint="eastAsia" w:ascii="仿宋_GB2312" w:eastAsia="仿宋_GB2312" w:cs="仿宋_GB2312"/>
          <w:b/>
          <w:kern w:val="0"/>
          <w:sz w:val="32"/>
          <w:szCs w:val="32"/>
        </w:rPr>
        <w:t>年度预算绩效情况说明</w:t>
      </w:r>
    </w:p>
    <w:p>
      <w:pPr>
        <w:autoSpaceDE w:val="0"/>
        <w:autoSpaceDN w:val="0"/>
        <w:adjustRightInd w:val="0"/>
        <w:ind w:firstLine="640" w:firstLineChars="200"/>
        <w:jc w:val="left"/>
        <w:rPr>
          <w:rFonts w:hint="default" w:ascii="仿宋_GB2312" w:eastAsia="仿宋_GB2312" w:cs="仿宋_GB2312"/>
          <w:b w:val="0"/>
          <w:bCs/>
          <w:kern w:val="0"/>
          <w:sz w:val="32"/>
          <w:szCs w:val="32"/>
          <w:highlight w:val="yellow"/>
          <w:lang w:val="en-US"/>
        </w:rPr>
      </w:pPr>
      <w:r>
        <w:rPr>
          <w:rFonts w:hint="eastAsia" w:ascii="仿宋_GB2312" w:eastAsia="仿宋_GB2312" w:cs="仿宋_GB2312"/>
          <w:bCs/>
          <w:kern w:val="0"/>
          <w:sz w:val="32"/>
          <w:szCs w:val="32"/>
        </w:rPr>
        <w:t>根据财政预算</w:t>
      </w:r>
      <w:r>
        <w:rPr>
          <w:rFonts w:hint="eastAsia" w:ascii="仿宋_GB2312" w:eastAsia="仿宋_GB2312" w:cs="仿宋_GB2312"/>
          <w:bCs/>
          <w:kern w:val="0"/>
          <w:sz w:val="32"/>
          <w:szCs w:val="32"/>
          <w:lang w:eastAsia="zh-CN"/>
        </w:rPr>
        <w:t>绩效</w:t>
      </w:r>
      <w:r>
        <w:rPr>
          <w:rFonts w:hint="eastAsia" w:ascii="仿宋_GB2312" w:eastAsia="仿宋_GB2312" w:cs="仿宋_GB2312"/>
          <w:bCs/>
          <w:kern w:val="0"/>
          <w:sz w:val="32"/>
          <w:szCs w:val="32"/>
        </w:rPr>
        <w:t>管理要求</w:t>
      </w:r>
      <w:r>
        <w:rPr>
          <w:rFonts w:hint="eastAsia" w:ascii="仿宋_GB2312" w:eastAsia="仿宋_GB2312" w:cs="仿宋_GB2312"/>
          <w:bCs/>
          <w:kern w:val="0"/>
          <w:sz w:val="32"/>
          <w:szCs w:val="32"/>
          <w:lang w:eastAsia="zh-CN"/>
        </w:rPr>
        <w:t>：</w:t>
      </w:r>
      <w:r>
        <w:rPr>
          <w:rFonts w:hint="eastAsia" w:ascii="仿宋_GB2312" w:eastAsia="仿宋_GB2312" w:cs="仿宋_GB2312"/>
          <w:b/>
          <w:bCs w:val="0"/>
          <w:kern w:val="0"/>
          <w:sz w:val="32"/>
          <w:szCs w:val="32"/>
          <w:lang w:eastAsia="zh-CN"/>
        </w:rPr>
        <w:t>一是</w:t>
      </w:r>
      <w:r>
        <w:rPr>
          <w:rFonts w:hint="eastAsia" w:ascii="仿宋_GB2312" w:eastAsia="仿宋_GB2312" w:cs="仿宋_GB2312"/>
          <w:bCs/>
          <w:kern w:val="0"/>
          <w:sz w:val="32"/>
          <w:szCs w:val="32"/>
        </w:rPr>
        <w:t>我部门</w:t>
      </w:r>
      <w:r>
        <w:rPr>
          <w:rFonts w:hint="eastAsia" w:ascii="仿宋_GB2312" w:eastAsia="仿宋_GB2312" w:cs="仿宋_GB2312"/>
          <w:bCs/>
          <w:kern w:val="0"/>
          <w:sz w:val="32"/>
          <w:szCs w:val="32"/>
          <w:lang w:eastAsia="zh-CN"/>
        </w:rPr>
        <w:t>完成了</w:t>
      </w:r>
      <w:r>
        <w:rPr>
          <w:rFonts w:hint="eastAsia" w:ascii="仿宋_GB2312" w:eastAsia="仿宋_GB2312" w:cs="仿宋_GB2312"/>
          <w:bCs/>
          <w:kern w:val="0"/>
          <w:sz w:val="32"/>
          <w:szCs w:val="32"/>
          <w:lang w:val="en-US" w:eastAsia="zh-CN"/>
        </w:rPr>
        <w:t>2020年部门整体绩效自评。</w:t>
      </w:r>
      <w:r>
        <w:rPr>
          <w:rFonts w:hint="eastAsia" w:ascii="仿宋_GB2312" w:eastAsia="仿宋_GB2312" w:cs="仿宋_GB2312"/>
          <w:b/>
          <w:bCs w:val="0"/>
          <w:kern w:val="0"/>
          <w:sz w:val="32"/>
          <w:szCs w:val="32"/>
          <w:lang w:val="en-US" w:eastAsia="zh-CN"/>
        </w:rPr>
        <w:t>二是</w:t>
      </w:r>
      <w:r>
        <w:rPr>
          <w:rFonts w:hint="eastAsia" w:ascii="仿宋_GB2312" w:eastAsia="仿宋_GB2312" w:cs="仿宋_GB2312"/>
          <w:bCs/>
          <w:kern w:val="0"/>
          <w:sz w:val="32"/>
          <w:szCs w:val="32"/>
          <w:lang w:val="en-US" w:eastAsia="zh-CN"/>
        </w:rPr>
        <w:t>完成了2021年绩效目标申报。</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本单位性质为事业单位，参照机关运行经费统计口径，我单位事业运行经费情况如下：2020年度部门事业运行经费支出7.60万元，比2019年增加3.72万元，增加95.88%，增加原因办公费等费用增加。</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tabs>
          <w:tab w:val="left" w:pos="7401"/>
        </w:tabs>
        <w:ind w:firstLine="645"/>
        <w:rPr>
          <w:rFonts w:ascii="仿宋_GB2312" w:eastAsia="仿宋_GB2312"/>
          <w:b/>
          <w:sz w:val="32"/>
          <w:szCs w:val="32"/>
        </w:rPr>
      </w:pPr>
      <w:r>
        <w:rPr>
          <w:rFonts w:hint="eastAsia" w:ascii="仿宋_GB2312" w:eastAsia="仿宋_GB2312"/>
          <w:b/>
          <w:sz w:val="32"/>
          <w:szCs w:val="32"/>
        </w:rPr>
        <w:t>第四部分：名词解释</w:t>
      </w:r>
      <w:r>
        <w:rPr>
          <w:rFonts w:ascii="仿宋_GB2312" w:eastAsia="仿宋_GB2312"/>
          <w:b/>
          <w:sz w:val="32"/>
          <w:szCs w:val="32"/>
        </w:rPr>
        <w:tab/>
      </w:r>
    </w:p>
    <w:p>
      <w:pPr>
        <w:numPr>
          <w:ilvl w:val="0"/>
          <w:numId w:val="2"/>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p/>
    <w:p>
      <w:bookmarkStart w:id="0" w:name="_GoBack"/>
      <w:bookmarkEnd w:id="0"/>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- 19 -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89219"/>
    <w:multiLevelType w:val="singleLevel"/>
    <w:tmpl w:val="A6E89219"/>
    <w:lvl w:ilvl="0" w:tentative="0">
      <w:start w:val="1"/>
      <w:numFmt w:val="chineseCounting"/>
      <w:suff w:val="nothing"/>
      <w:lvlText w:val="%1、"/>
      <w:lvlJc w:val="left"/>
      <w:rPr>
        <w:rFonts w:hint="eastAsia"/>
      </w:rPr>
    </w:lvl>
  </w:abstractNum>
  <w:abstractNum w:abstractNumId="1">
    <w:nsid w:val="C5C9CCA1"/>
    <w:multiLevelType w:val="singleLevel"/>
    <w:tmpl w:val="C5C9CCA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04694"/>
    <w:rsid w:val="0001017D"/>
    <w:rsid w:val="00044BFE"/>
    <w:rsid w:val="000572BB"/>
    <w:rsid w:val="00065099"/>
    <w:rsid w:val="0006736F"/>
    <w:rsid w:val="00072788"/>
    <w:rsid w:val="00086586"/>
    <w:rsid w:val="000C4190"/>
    <w:rsid w:val="000D19F4"/>
    <w:rsid w:val="001019D9"/>
    <w:rsid w:val="00107E3B"/>
    <w:rsid w:val="0011172B"/>
    <w:rsid w:val="00117F39"/>
    <w:rsid w:val="00122B8F"/>
    <w:rsid w:val="00156B7B"/>
    <w:rsid w:val="00161831"/>
    <w:rsid w:val="00164D96"/>
    <w:rsid w:val="001769F4"/>
    <w:rsid w:val="001807B5"/>
    <w:rsid w:val="00190ED2"/>
    <w:rsid w:val="001C36ED"/>
    <w:rsid w:val="001D5DAE"/>
    <w:rsid w:val="001E53BB"/>
    <w:rsid w:val="002013FE"/>
    <w:rsid w:val="00204EF1"/>
    <w:rsid w:val="00233AD8"/>
    <w:rsid w:val="00241CAD"/>
    <w:rsid w:val="00277DF3"/>
    <w:rsid w:val="0029199D"/>
    <w:rsid w:val="002A7EF9"/>
    <w:rsid w:val="002B2751"/>
    <w:rsid w:val="002C43FD"/>
    <w:rsid w:val="002C6508"/>
    <w:rsid w:val="002C783A"/>
    <w:rsid w:val="002E0C0B"/>
    <w:rsid w:val="002F5E11"/>
    <w:rsid w:val="00307E1D"/>
    <w:rsid w:val="00321832"/>
    <w:rsid w:val="00345766"/>
    <w:rsid w:val="0037393B"/>
    <w:rsid w:val="00384B7F"/>
    <w:rsid w:val="00393894"/>
    <w:rsid w:val="00394FFB"/>
    <w:rsid w:val="003A56E1"/>
    <w:rsid w:val="003A66FE"/>
    <w:rsid w:val="003B3103"/>
    <w:rsid w:val="003C0691"/>
    <w:rsid w:val="00421693"/>
    <w:rsid w:val="004228A3"/>
    <w:rsid w:val="00433A26"/>
    <w:rsid w:val="00433FE7"/>
    <w:rsid w:val="00437C4D"/>
    <w:rsid w:val="00456B28"/>
    <w:rsid w:val="0049736E"/>
    <w:rsid w:val="004D181E"/>
    <w:rsid w:val="004E1896"/>
    <w:rsid w:val="004E5A93"/>
    <w:rsid w:val="005113F8"/>
    <w:rsid w:val="00531CDD"/>
    <w:rsid w:val="005533E9"/>
    <w:rsid w:val="00562E73"/>
    <w:rsid w:val="00565A2F"/>
    <w:rsid w:val="00591D11"/>
    <w:rsid w:val="005A20DB"/>
    <w:rsid w:val="005A61EB"/>
    <w:rsid w:val="005C551C"/>
    <w:rsid w:val="005D0E5B"/>
    <w:rsid w:val="005D2AE6"/>
    <w:rsid w:val="005D418C"/>
    <w:rsid w:val="005E13CC"/>
    <w:rsid w:val="005E2782"/>
    <w:rsid w:val="005E5600"/>
    <w:rsid w:val="005F5453"/>
    <w:rsid w:val="005F680C"/>
    <w:rsid w:val="00643A57"/>
    <w:rsid w:val="00680AC4"/>
    <w:rsid w:val="006F13CB"/>
    <w:rsid w:val="007208D9"/>
    <w:rsid w:val="00743B16"/>
    <w:rsid w:val="0075602E"/>
    <w:rsid w:val="00796B40"/>
    <w:rsid w:val="007B4918"/>
    <w:rsid w:val="007C10B7"/>
    <w:rsid w:val="007D236D"/>
    <w:rsid w:val="007D77F8"/>
    <w:rsid w:val="007E5276"/>
    <w:rsid w:val="007E576E"/>
    <w:rsid w:val="00815921"/>
    <w:rsid w:val="0082453B"/>
    <w:rsid w:val="00831375"/>
    <w:rsid w:val="00836053"/>
    <w:rsid w:val="00871FF1"/>
    <w:rsid w:val="00886F79"/>
    <w:rsid w:val="008B2322"/>
    <w:rsid w:val="008B470E"/>
    <w:rsid w:val="008D2B77"/>
    <w:rsid w:val="008F63DD"/>
    <w:rsid w:val="008F6A57"/>
    <w:rsid w:val="00904D75"/>
    <w:rsid w:val="00934F37"/>
    <w:rsid w:val="00955522"/>
    <w:rsid w:val="009967AB"/>
    <w:rsid w:val="009B70A0"/>
    <w:rsid w:val="009E3187"/>
    <w:rsid w:val="009E3C24"/>
    <w:rsid w:val="00A06167"/>
    <w:rsid w:val="00A2004A"/>
    <w:rsid w:val="00A942C0"/>
    <w:rsid w:val="00AA5F2B"/>
    <w:rsid w:val="00AB1317"/>
    <w:rsid w:val="00AE33D5"/>
    <w:rsid w:val="00AE778A"/>
    <w:rsid w:val="00AF01A1"/>
    <w:rsid w:val="00B2510C"/>
    <w:rsid w:val="00B36EFB"/>
    <w:rsid w:val="00BA600E"/>
    <w:rsid w:val="00BD4DF1"/>
    <w:rsid w:val="00BF0F4E"/>
    <w:rsid w:val="00C165BC"/>
    <w:rsid w:val="00C27E1B"/>
    <w:rsid w:val="00C33942"/>
    <w:rsid w:val="00C51463"/>
    <w:rsid w:val="00C647B5"/>
    <w:rsid w:val="00C8207B"/>
    <w:rsid w:val="00C878DA"/>
    <w:rsid w:val="00C91040"/>
    <w:rsid w:val="00C940AB"/>
    <w:rsid w:val="00CB5E74"/>
    <w:rsid w:val="00CC5B36"/>
    <w:rsid w:val="00CC5F1E"/>
    <w:rsid w:val="00CD536D"/>
    <w:rsid w:val="00CE2C1C"/>
    <w:rsid w:val="00D43F3A"/>
    <w:rsid w:val="00D51554"/>
    <w:rsid w:val="00D5553F"/>
    <w:rsid w:val="00D62E84"/>
    <w:rsid w:val="00DC4219"/>
    <w:rsid w:val="00DD656A"/>
    <w:rsid w:val="00E02406"/>
    <w:rsid w:val="00E2369C"/>
    <w:rsid w:val="00E4781E"/>
    <w:rsid w:val="00EA5D98"/>
    <w:rsid w:val="00EE05AD"/>
    <w:rsid w:val="00EE3F9C"/>
    <w:rsid w:val="00F10917"/>
    <w:rsid w:val="00F121B0"/>
    <w:rsid w:val="00F31688"/>
    <w:rsid w:val="00F35E4D"/>
    <w:rsid w:val="00F418CC"/>
    <w:rsid w:val="00F47DCA"/>
    <w:rsid w:val="00F54346"/>
    <w:rsid w:val="00F83033"/>
    <w:rsid w:val="00FA0B5D"/>
    <w:rsid w:val="00FA0CA4"/>
    <w:rsid w:val="00FB4300"/>
    <w:rsid w:val="00FB48CC"/>
    <w:rsid w:val="00FC015B"/>
    <w:rsid w:val="00FD293F"/>
    <w:rsid w:val="00FE7DEC"/>
    <w:rsid w:val="01D53D6A"/>
    <w:rsid w:val="05FD35DF"/>
    <w:rsid w:val="0A4A312F"/>
    <w:rsid w:val="0FFA487E"/>
    <w:rsid w:val="12DA4403"/>
    <w:rsid w:val="1A0538D3"/>
    <w:rsid w:val="1E2C5AAA"/>
    <w:rsid w:val="23157EAA"/>
    <w:rsid w:val="26460DBA"/>
    <w:rsid w:val="29B250D4"/>
    <w:rsid w:val="2C4219FE"/>
    <w:rsid w:val="39A63F06"/>
    <w:rsid w:val="3E1F0352"/>
    <w:rsid w:val="3ED1439F"/>
    <w:rsid w:val="44D27457"/>
    <w:rsid w:val="4C256E3D"/>
    <w:rsid w:val="4CB52F0F"/>
    <w:rsid w:val="50783EE3"/>
    <w:rsid w:val="532F1F9A"/>
    <w:rsid w:val="60DE65E0"/>
    <w:rsid w:val="62163194"/>
    <w:rsid w:val="6BB91082"/>
    <w:rsid w:val="7D52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批注框文本 Char"/>
    <w:basedOn w:val="7"/>
    <w:link w:val="2"/>
    <w:qFormat/>
    <w:uiPriority w:val="0"/>
    <w:rPr>
      <w:kern w:val="2"/>
      <w:sz w:val="18"/>
      <w:szCs w:val="18"/>
    </w:rPr>
  </w:style>
  <w:style w:type="character" w:customStyle="1" w:styleId="12">
    <w:name w:val="apple-converted-space"/>
    <w:basedOn w:val="7"/>
    <w:qFormat/>
    <w:uiPriority w:val="0"/>
  </w:style>
  <w:style w:type="paragraph" w:styleId="13">
    <w:name w:val="List Paragraph"/>
    <w:basedOn w:val="1"/>
    <w:unhideWhenUsed/>
    <w:qFormat/>
    <w:uiPriority w:val="99"/>
    <w:pPr>
      <w:ind w:firstLine="420" w:firstLineChars="200"/>
    </w:pPr>
  </w:style>
  <w:style w:type="character" w:customStyle="1" w:styleId="14">
    <w:name w:val="font11"/>
    <w:basedOn w:val="7"/>
    <w:qFormat/>
    <w:uiPriority w:val="0"/>
    <w:rPr>
      <w:rFonts w:hint="eastAsia" w:ascii="宋体" w:hAnsi="宋体" w:eastAsia="宋体" w:cs="宋体"/>
      <w:color w:val="000000"/>
      <w:sz w:val="22"/>
      <w:szCs w:val="22"/>
      <w:u w:val="none"/>
    </w:rPr>
  </w:style>
  <w:style w:type="character" w:customStyle="1" w:styleId="15">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1514</Words>
  <Characters>8630</Characters>
  <Lines>71</Lines>
  <Paragraphs>20</Paragraphs>
  <TotalTime>0</TotalTime>
  <ScaleCrop>false</ScaleCrop>
  <LinksUpToDate>false</LinksUpToDate>
  <CharactersWithSpaces>10124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2021-07-21T02:42:00Z</dcterms:created>
  <dc:creator>陈冬雪</dc:creator>
  <cp:lastModifiedBy>Administrator</cp:lastModifiedBy>
  <cp:lastPrinted>2021-07-21T03:47:00Z</cp:lastPrinted>
  <dcterms:modified xsi:type="dcterms:W3CDTF">2021-08-01T14:26:06Z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6758FA3E87704A658237DA0E274593AC</vt:lpwstr>
  </property>
</Properties>
</file>