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C" w:rsidRDefault="00B716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年柳东新区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（高新区）举借政府债务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情况说明</w:t>
      </w:r>
    </w:p>
    <w:p w:rsidR="003F319C" w:rsidRDefault="003F319C">
      <w:pPr>
        <w:ind w:firstLineChars="200" w:firstLine="640"/>
        <w:jc w:val="left"/>
        <w:rPr>
          <w:sz w:val="32"/>
          <w:szCs w:val="32"/>
        </w:rPr>
      </w:pPr>
    </w:p>
    <w:p w:rsidR="003F319C" w:rsidRDefault="00B71646">
      <w:pPr>
        <w:ind w:firstLineChars="200" w:firstLine="640"/>
        <w:jc w:val="lef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年柳东新区</w:t>
      </w:r>
      <w:proofErr w:type="gramEnd"/>
      <w:r>
        <w:rPr>
          <w:rFonts w:hint="eastAsia"/>
          <w:sz w:val="32"/>
          <w:szCs w:val="32"/>
        </w:rPr>
        <w:t>（高新区）政府一般债务余额为</w:t>
      </w:r>
      <w:r>
        <w:rPr>
          <w:rFonts w:hint="eastAsia"/>
          <w:sz w:val="32"/>
          <w:szCs w:val="32"/>
        </w:rPr>
        <w:t>1422</w:t>
      </w:r>
      <w:r>
        <w:rPr>
          <w:rFonts w:hint="eastAsia"/>
          <w:sz w:val="32"/>
          <w:szCs w:val="32"/>
        </w:rPr>
        <w:t>万元，政府专项债务余额</w:t>
      </w:r>
      <w:r>
        <w:rPr>
          <w:rFonts w:hint="eastAsia"/>
          <w:sz w:val="32"/>
          <w:szCs w:val="32"/>
        </w:rPr>
        <w:t>187456</w:t>
      </w:r>
      <w:r>
        <w:rPr>
          <w:rFonts w:hint="eastAsia"/>
          <w:sz w:val="32"/>
          <w:szCs w:val="32"/>
        </w:rPr>
        <w:t>万元。</w:t>
      </w:r>
    </w:p>
    <w:p w:rsidR="003F319C" w:rsidRDefault="00B71646">
      <w:pPr>
        <w:ind w:firstLineChars="200" w:firstLine="640"/>
        <w:jc w:val="left"/>
        <w:rPr>
          <w:sz w:val="32"/>
          <w:szCs w:val="32"/>
        </w:rPr>
      </w:pPr>
      <w:proofErr w:type="gramStart"/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年柳东新区</w:t>
      </w:r>
      <w:proofErr w:type="gramEnd"/>
      <w:r>
        <w:rPr>
          <w:sz w:val="32"/>
          <w:szCs w:val="32"/>
        </w:rPr>
        <w:t>（高新区）收到自治区代发债券转贷的新增债券</w:t>
      </w:r>
      <w:r>
        <w:rPr>
          <w:rFonts w:hint="eastAsia"/>
          <w:sz w:val="32"/>
          <w:szCs w:val="32"/>
        </w:rPr>
        <w:t>4773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>元，其中：一般债券</w:t>
      </w:r>
      <w:r>
        <w:rPr>
          <w:rFonts w:hint="eastAsia"/>
          <w:sz w:val="32"/>
          <w:szCs w:val="32"/>
        </w:rPr>
        <w:t>417</w:t>
      </w:r>
      <w:r>
        <w:rPr>
          <w:sz w:val="32"/>
          <w:szCs w:val="32"/>
        </w:rPr>
        <w:t>万元；专项债券</w:t>
      </w:r>
      <w:r>
        <w:rPr>
          <w:rFonts w:hint="eastAsia"/>
          <w:sz w:val="32"/>
          <w:szCs w:val="32"/>
        </w:rPr>
        <w:t>4356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>元。主要项目：新增政府一般债务限额支持农村学校校舍安全保障长效机制项目</w:t>
      </w:r>
      <w:r>
        <w:rPr>
          <w:rFonts w:hint="eastAsia"/>
          <w:sz w:val="32"/>
          <w:szCs w:val="32"/>
        </w:rPr>
        <w:t>216</w:t>
      </w:r>
      <w:r>
        <w:rPr>
          <w:sz w:val="32"/>
          <w:szCs w:val="32"/>
        </w:rPr>
        <w:t>万元、新增政府一般债务限额支持卫生健康项目</w:t>
      </w:r>
      <w:proofErr w:type="gramStart"/>
      <w:r>
        <w:rPr>
          <w:rFonts w:hint="eastAsia"/>
          <w:sz w:val="32"/>
          <w:szCs w:val="32"/>
        </w:rPr>
        <w:t>雒</w:t>
      </w:r>
      <w:proofErr w:type="gramEnd"/>
      <w:r>
        <w:rPr>
          <w:rFonts w:hint="eastAsia"/>
          <w:sz w:val="32"/>
          <w:szCs w:val="32"/>
        </w:rPr>
        <w:t>容卫生院迁建项目款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万元；新增政府债务限额专项债</w:t>
      </w:r>
      <w:r>
        <w:rPr>
          <w:rFonts w:hint="eastAsia"/>
          <w:sz w:val="32"/>
          <w:szCs w:val="32"/>
        </w:rPr>
        <w:t>4356</w:t>
      </w:r>
      <w:r>
        <w:rPr>
          <w:rFonts w:hint="eastAsia"/>
          <w:sz w:val="32"/>
          <w:szCs w:val="32"/>
        </w:rPr>
        <w:t>万元</w:t>
      </w:r>
      <w:r>
        <w:rPr>
          <w:sz w:val="32"/>
          <w:szCs w:val="32"/>
        </w:rPr>
        <w:t>。</w:t>
      </w:r>
    </w:p>
    <w:sectPr w:rsidR="003F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ODRiNDMzYzhhNDEwODBlNjViNGNiMTkyZWM4ZDkifQ=="/>
    <w:docVar w:name="KSO_WPS_MARK_KEY" w:val="d1bdcc74-2fb7-46f6-9a81-1579df962492"/>
  </w:docVars>
  <w:rsids>
    <w:rsidRoot w:val="4BA269DF"/>
    <w:rsid w:val="003F319C"/>
    <w:rsid w:val="00B71646"/>
    <w:rsid w:val="02C24367"/>
    <w:rsid w:val="0FF210BB"/>
    <w:rsid w:val="2823612C"/>
    <w:rsid w:val="3E8E4943"/>
    <w:rsid w:val="4A34046A"/>
    <w:rsid w:val="4BA269DF"/>
    <w:rsid w:val="4D85006A"/>
    <w:rsid w:val="4F3F7E34"/>
    <w:rsid w:val="587516E2"/>
    <w:rsid w:val="68A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438B5A-BCAC-4886-8FAD-AD02B03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2025-09-10T09:14:00Z</dcterms:created>
  <dcterms:modified xsi:type="dcterms:W3CDTF">2025-09-10T09:14:00Z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7CADAC96A95A4FCB94BDCC8859FA89F7</vt:lpwstr>
  </property>
</Properties>
</file>