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耕地地力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保护补贴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面积登记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shd w:val="clear"/>
        </w:rPr>
        <w:t>表</w:t>
      </w:r>
    </w:p>
    <w:p>
      <w:pPr>
        <w:spacing w:line="600" w:lineRule="exact"/>
        <w:ind w:firstLine="880" w:firstLineChars="400"/>
        <w:rPr>
          <w:rFonts w:hint="eastAsia" w:eastAsia="华文中宋"/>
          <w:b/>
          <w:bCs/>
          <w:kern w:val="0"/>
          <w:sz w:val="36"/>
          <w:szCs w:val="36"/>
        </w:rPr>
      </w:pPr>
      <w:r>
        <w:rPr>
          <w:bCs/>
          <w:kern w:val="0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bCs/>
          <w:kern w:val="0"/>
          <w:sz w:val="22"/>
          <w:szCs w:val="22"/>
        </w:rPr>
        <w:t>村</w:t>
      </w:r>
      <w:r>
        <w:rPr>
          <w:bCs/>
          <w:kern w:val="0"/>
          <w:sz w:val="22"/>
          <w:szCs w:val="22"/>
        </w:rPr>
        <w:t>(</w:t>
      </w:r>
      <w:r>
        <w:rPr>
          <w:rFonts w:hint="eastAsia" w:ascii="宋体" w:hAnsi="宋体"/>
          <w:bCs/>
          <w:kern w:val="0"/>
          <w:sz w:val="22"/>
          <w:szCs w:val="22"/>
        </w:rPr>
        <w:t>盖章</w:t>
      </w:r>
      <w:r>
        <w:rPr>
          <w:bCs/>
          <w:kern w:val="0"/>
          <w:sz w:val="22"/>
          <w:szCs w:val="22"/>
        </w:rPr>
        <w:t>)</w:t>
      </w:r>
      <w:r>
        <w:rPr>
          <w:bCs/>
          <w:kern w:val="0"/>
          <w:sz w:val="22"/>
          <w:szCs w:val="22"/>
          <w:u w:val="single"/>
        </w:rPr>
        <w:t xml:space="preserve">            </w:t>
      </w:r>
      <w:r>
        <w:rPr>
          <w:rFonts w:hint="eastAsia" w:ascii="宋体" w:hAnsi="宋体"/>
          <w:bCs/>
          <w:kern w:val="0"/>
          <w:sz w:val="22"/>
          <w:szCs w:val="22"/>
        </w:rPr>
        <w:t xml:space="preserve">组            </w:t>
      </w:r>
      <w:r>
        <w:rPr>
          <w:rFonts w:hint="eastAsia" w:ascii="宋体" w:hAnsi="宋体"/>
          <w:bCs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/>
          <w:bCs/>
          <w:kern w:val="0"/>
          <w:sz w:val="22"/>
          <w:szCs w:val="22"/>
        </w:rPr>
        <w:t xml:space="preserve">                             </w:t>
      </w:r>
      <w:r>
        <w:rPr>
          <w:rFonts w:hint="eastAsia" w:ascii="宋体" w:hAnsi="宋体" w:cs="宋体"/>
          <w:bCs/>
          <w:kern w:val="0"/>
          <w:sz w:val="22"/>
          <w:szCs w:val="22"/>
        </w:rPr>
        <w:t>上报日期：    年   月   日</w:t>
      </w:r>
    </w:p>
    <w:tbl>
      <w:tblPr>
        <w:tblStyle w:val="4"/>
        <w:tblW w:w="11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58"/>
        <w:gridCol w:w="734"/>
        <w:gridCol w:w="919"/>
        <w:gridCol w:w="1202"/>
        <w:gridCol w:w="1176"/>
        <w:gridCol w:w="1284"/>
        <w:gridCol w:w="1035"/>
        <w:gridCol w:w="1161"/>
        <w:gridCol w:w="123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12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7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确权登记面积</w:t>
            </w:r>
          </w:p>
        </w:tc>
        <w:tc>
          <w:tcPr>
            <w:tcW w:w="801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扣除面积</w:t>
            </w:r>
          </w:p>
        </w:tc>
        <w:tc>
          <w:tcPr>
            <w:tcW w:w="10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非农业征占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改为畜牧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养殖场用地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改为农业生产设施、附属用地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改为新型主体配套设施用地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长年抛荒的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耕地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退耕还林及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发展林果业</w:t>
            </w:r>
          </w:p>
        </w:tc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500" w:lineRule="exact"/>
        <w:ind w:firstLine="840" w:firstLineChars="35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填表人签名：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村委负责人审核：</w:t>
      </w:r>
    </w:p>
    <w:p>
      <w:pPr>
        <w:spacing w:line="600" w:lineRule="exact"/>
        <w:ind w:firstLine="1745" w:firstLineChars="395"/>
        <w:jc w:val="center"/>
        <w:rPr>
          <w:rFonts w:hint="eastAsia" w:ascii="宋体" w:hAnsi="宋体"/>
          <w:b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967" w:right="1984" w:bottom="1059" w:left="1417" w:header="851" w:footer="992" w:gutter="0"/>
          <w:cols w:space="720" w:num="1"/>
          <w:docGrid w:type="lines" w:linePitch="323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年耕地地力保护补贴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耕地承包权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pPr w:leftFromText="180" w:rightFromText="180" w:vertAnchor="text" w:horzAnchor="page" w:tblpX="2055" w:tblpY="462"/>
        <w:tblOverlap w:val="never"/>
        <w:tblW w:w="7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72"/>
        <w:gridCol w:w="1728"/>
        <w:gridCol w:w="227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申请补贴户数</w:t>
            </w: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土地确权面积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本页合计</w:t>
            </w:r>
          </w:p>
        </w:tc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330" w:firstLineChars="150"/>
        <w:rPr>
          <w:rFonts w:hint="eastAsia"/>
        </w:rPr>
      </w:pPr>
      <w:r>
        <w:rPr>
          <w:rFonts w:hint="eastAsia"/>
          <w:bCs/>
          <w:kern w:val="0"/>
          <w:sz w:val="22"/>
          <w:szCs w:val="22"/>
        </w:rPr>
        <w:t xml:space="preserve">填报单位：（盖章）                             </w:t>
      </w:r>
      <w:r>
        <w:rPr>
          <w:rFonts w:hint="eastAsia" w:ascii="宋体" w:hAnsi="宋体" w:cs="宋体"/>
          <w:bCs/>
          <w:kern w:val="0"/>
          <w:sz w:val="22"/>
          <w:szCs w:val="22"/>
        </w:rPr>
        <w:t>填报日期：    年   月   日</w:t>
      </w:r>
    </w:p>
    <w:p>
      <w:pPr>
        <w:spacing w:line="500" w:lineRule="exact"/>
        <w:ind w:firstLine="840" w:firstLineChars="3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填表人签名：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负责人审核：</w:t>
      </w:r>
    </w:p>
    <w:p>
      <w:pPr>
        <w:spacing w:line="500" w:lineRule="exact"/>
        <w:ind w:firstLine="840" w:firstLineChars="350"/>
        <w:rPr>
          <w:rFonts w:hint="eastAsia" w:ascii="宋体" w:hAnsi="宋体" w:cs="宋体"/>
          <w:kern w:val="0"/>
          <w:sz w:val="24"/>
        </w:rPr>
      </w:pPr>
    </w:p>
    <w:p>
      <w:pPr>
        <w:spacing w:line="500" w:lineRule="exact"/>
        <w:ind w:firstLine="840" w:firstLineChars="350"/>
        <w:rPr>
          <w:rFonts w:hint="eastAsia" w:ascii="宋体" w:hAnsi="宋体" w:cs="宋体"/>
          <w:kern w:val="0"/>
          <w:sz w:val="24"/>
        </w:rPr>
      </w:pPr>
    </w:p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耕地地力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保护补贴发放工作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符合补贴条件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面积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的公示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模板）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年耕地地力保护补贴工作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补贴条件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面积已核实统计完成，核定面积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亩，现将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补贴条件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面积信息进行公示，公示期一周。(  月  日—  月  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农业支持保护补贴发放对象为柳东新区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所有拥有耕地承包权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的农户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以2018年柳东新区农村土地承包经营权确权登记面积为准）</w:t>
      </w:r>
      <w:r>
        <w:rPr>
          <w:rFonts w:hint="default" w:ascii="Times New Roman" w:hAnsi="Times New Roman" w:eastAsia="仿宋_GB2312" w:cs="Times New Roman"/>
          <w:sz w:val="32"/>
          <w:szCs w:val="21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对已被非农业建设经批准征用耕地的（整村推进时间截止到20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年底）、退耕还林（还草）、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挖塘养鱼、畜禽养殖、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发展林果业、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绿化景观建设、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成片粮田转为设施农业用地等已改变用途的耕地，以及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常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年抛荒地、占补平衡中“补”的耕地质量未能通过验收确认的耕地等，不予补贴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对于一年生草本的果品类作物，如种植西瓜、草莓等作物对耕地质量不造成影响的，可以补贴，但多年生或木本的果树、茶叶等不予补贴。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请广大群众监督，如有不实情况，请予以举报。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举报电话：2671057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6511266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jc w:val="both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pStyle w:val="3"/>
        <w:spacing w:before="0" w:beforeAutospacing="0" w:after="0" w:afterAutospacing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耕地地力保护补贴面积公示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600" w:lineRule="exact"/>
        <w:rPr>
          <w:rFonts w:hint="eastAsia" w:ascii="宋体" w:hAnsi="宋体" w:cs="宋体"/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       镇        村                     </w:t>
      </w:r>
      <w:r>
        <w:rPr>
          <w:rFonts w:hint="eastAsia" w:ascii="宋体" w:hAnsi="宋体" w:cs="宋体"/>
          <w:bCs/>
          <w:kern w:val="0"/>
          <w:sz w:val="22"/>
          <w:szCs w:val="22"/>
        </w:rPr>
        <w:t>公示期：   年  月  日 -   年  月  日</w:t>
      </w:r>
    </w:p>
    <w:p>
      <w:pPr>
        <w:spacing w:line="600" w:lineRule="exact"/>
        <w:rPr>
          <w:rFonts w:hint="default" w:ascii="宋体" w:hAnsi="宋体" w:eastAsia="宋体" w:cs="宋体"/>
          <w:bCs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 xml:space="preserve">                                                                   单位:亩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72"/>
        <w:gridCol w:w="1392"/>
        <w:gridCol w:w="1248"/>
        <w:gridCol w:w="1140"/>
        <w:gridCol w:w="1200"/>
        <w:gridCol w:w="1093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8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13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组别</w:t>
            </w:r>
          </w:p>
        </w:tc>
        <w:tc>
          <w:tcPr>
            <w:tcW w:w="449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耕地地力保护补贴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确权登记面积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原计税面积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扣除面积合计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 计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980" w:firstLineChars="3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制表：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                          审核：</w:t>
      </w:r>
    </w:p>
    <w:p>
      <w:pPr>
        <w:rPr>
          <w:rFonts w:hint="eastAsia"/>
          <w:kern w:val="0"/>
          <w:sz w:val="28"/>
          <w:szCs w:val="28"/>
        </w:rPr>
      </w:pPr>
    </w:p>
    <w:p>
      <w:pPr>
        <w:spacing w:line="56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附件5  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pStyle w:val="3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耕地地力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保护补贴发放工作</w:t>
      </w:r>
    </w:p>
    <w:p>
      <w:pPr>
        <w:pStyle w:val="3"/>
        <w:spacing w:before="0" w:beforeAutospacing="0" w:after="0" w:afterAutospacing="0"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补贴金额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的公示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模板）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年耕地地力保护补贴工作补贴已核实统计完成，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平均每亩补贴标准为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，现将补贴信息进行公示，公示期一周。(  月  日—  月  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耕地地力保护补贴发放对象为柳东新区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所有拥有耕地承包权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的农户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（以2018年柳东新区农村土地承包经营权确权登记面积为准）</w:t>
      </w:r>
      <w:r>
        <w:rPr>
          <w:rFonts w:hint="default" w:ascii="Times New Roman" w:hAnsi="Times New Roman" w:eastAsia="仿宋_GB2312" w:cs="Times New Roman"/>
          <w:sz w:val="32"/>
          <w:szCs w:val="21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对已被非农业建设经批准征用耕地的（整村推进时间截止到20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年底）、退耕还林（还草）、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挖塘养鱼、畜禽养殖、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发展林果业、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绿化景观建设、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成片粮田转为设施农业用地等已改变用途的耕地，以及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常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年抛荒地、占补平衡中“补”的耕地质量未能通过验收确认的耕地等，不予补贴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对于一年生草本的果品类作物，如种植西瓜、草莓等作物对耕地质量不造成影响的，可以补贴，但多年生或木本的果树、茶叶等不予补贴。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请广大群众监督，如有不实情况，请予以举报。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举报电话：2671057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6511266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镇人民政府</w:t>
      </w:r>
    </w:p>
    <w:p>
      <w:pPr>
        <w:keepNext w:val="0"/>
        <w:keepLines w:val="0"/>
        <w:pageBreakBefore w:val="0"/>
        <w:tabs>
          <w:tab w:val="left" w:pos="5460"/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年   月   日</w:t>
      </w:r>
    </w:p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附件6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耕地地力保护补贴公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示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</w:p>
    <w:p>
      <w:pPr>
        <w:spacing w:line="600" w:lineRule="exact"/>
        <w:rPr>
          <w:rFonts w:hint="eastAsia" w:eastAsia="华文中宋"/>
          <w:b/>
          <w:bCs/>
          <w:kern w:val="0"/>
          <w:sz w:val="36"/>
          <w:szCs w:val="36"/>
        </w:rPr>
      </w:pPr>
      <w:r>
        <w:rPr>
          <w:rFonts w:hint="eastAsia"/>
          <w:bCs/>
          <w:kern w:val="0"/>
          <w:sz w:val="22"/>
          <w:szCs w:val="22"/>
        </w:rPr>
        <w:t xml:space="preserve">       镇        村                     </w:t>
      </w:r>
      <w:r>
        <w:rPr>
          <w:rFonts w:hint="eastAsia" w:ascii="宋体" w:hAnsi="宋体" w:cs="宋体"/>
          <w:bCs/>
          <w:kern w:val="0"/>
          <w:sz w:val="22"/>
          <w:szCs w:val="22"/>
        </w:rPr>
        <w:t>公示期：   年  月  日 -   年  月  日</w:t>
      </w:r>
    </w:p>
    <w:tbl>
      <w:tblPr>
        <w:tblStyle w:val="4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607"/>
        <w:gridCol w:w="1095"/>
        <w:gridCol w:w="1245"/>
        <w:gridCol w:w="1275"/>
        <w:gridCol w:w="1245"/>
        <w:gridCol w:w="1170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0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组别</w:t>
            </w:r>
          </w:p>
        </w:tc>
        <w:tc>
          <w:tcPr>
            <w:tcW w:w="3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耕地地力保护补贴</w:t>
            </w:r>
          </w:p>
        </w:tc>
        <w:tc>
          <w:tcPr>
            <w:tcW w:w="6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补贴面积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补贴标准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 计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980" w:firstLineChars="3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制表：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 xml:space="preserve">                           审核：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  <w:docVar w:name="KSO_WPS_MARK_KEY" w:val="33e2bf5c-868f-4c31-9b1b-c9acee182f59"/>
  </w:docVars>
  <w:rsids>
    <w:rsidRoot w:val="2D594D45"/>
    <w:rsid w:val="004105BF"/>
    <w:rsid w:val="018852C6"/>
    <w:rsid w:val="0EA8366B"/>
    <w:rsid w:val="0F744648"/>
    <w:rsid w:val="13C378BC"/>
    <w:rsid w:val="213362B3"/>
    <w:rsid w:val="22BE570A"/>
    <w:rsid w:val="23130AD6"/>
    <w:rsid w:val="241F0291"/>
    <w:rsid w:val="247D74B4"/>
    <w:rsid w:val="25D061C1"/>
    <w:rsid w:val="2D594D45"/>
    <w:rsid w:val="30072005"/>
    <w:rsid w:val="35346589"/>
    <w:rsid w:val="3810751B"/>
    <w:rsid w:val="38B92C4A"/>
    <w:rsid w:val="41AB4A4B"/>
    <w:rsid w:val="43CE599B"/>
    <w:rsid w:val="44FF17B7"/>
    <w:rsid w:val="46C952A7"/>
    <w:rsid w:val="4E7D0B93"/>
    <w:rsid w:val="4F1A6943"/>
    <w:rsid w:val="4F510717"/>
    <w:rsid w:val="5377771A"/>
    <w:rsid w:val="55B7676F"/>
    <w:rsid w:val="5C960327"/>
    <w:rsid w:val="5CE17931"/>
    <w:rsid w:val="634A7571"/>
    <w:rsid w:val="6CE12BBC"/>
    <w:rsid w:val="6DE35247"/>
    <w:rsid w:val="75783320"/>
    <w:rsid w:val="758B244C"/>
    <w:rsid w:val="75E17EDC"/>
    <w:rsid w:val="76C91796"/>
    <w:rsid w:val="7B4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1152</Words>
  <Characters>1233</Characters>
  <Lines>0</Lines>
  <Paragraphs>0</Paragraphs>
  <TotalTime>4</TotalTime>
  <ScaleCrop>false</ScaleCrop>
  <LinksUpToDate>false</LinksUpToDate>
  <CharactersWithSpaces>1898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2019-02-27T07:39:00Z</dcterms:created>
  <dc:creator>Administrator</dc:creator>
  <cp:lastModifiedBy>西红柿炒番茄</cp:lastModifiedBy>
  <dcterms:modified xsi:type="dcterms:W3CDTF">2024-03-19T07:11:00Z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C35ACC2CD0704DBBA51464EB55348B0C_13</vt:lpwstr>
  </property>
</Properties>
</file>